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1" w:rsidRDefault="005F05F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F05F1" w:rsidRDefault="005F05F1">
      <w:pPr>
        <w:widowControl w:val="0"/>
        <w:autoSpaceDE w:val="0"/>
        <w:autoSpaceDN w:val="0"/>
        <w:adjustRightInd w:val="0"/>
        <w:spacing w:after="0" w:line="240" w:lineRule="auto"/>
        <w:jc w:val="both"/>
        <w:outlineLvl w:val="0"/>
        <w:rPr>
          <w:rFonts w:ascii="Calibri" w:hAnsi="Calibri" w:cs="Calibri"/>
        </w:rPr>
      </w:pPr>
    </w:p>
    <w:p w:rsidR="005F05F1" w:rsidRDefault="005F05F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5F05F1" w:rsidRDefault="005F0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05F1" w:rsidRDefault="005F05F1">
      <w:pPr>
        <w:widowControl w:val="0"/>
        <w:autoSpaceDE w:val="0"/>
        <w:autoSpaceDN w:val="0"/>
        <w:adjustRightInd w:val="0"/>
        <w:spacing w:after="0" w:line="240" w:lineRule="auto"/>
        <w:rPr>
          <w:rFonts w:ascii="Calibri" w:hAnsi="Calibri" w:cs="Calibri"/>
        </w:rPr>
      </w:pP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F05F1" w:rsidRDefault="005F05F1">
      <w:pPr>
        <w:widowControl w:val="0"/>
        <w:autoSpaceDE w:val="0"/>
        <w:autoSpaceDN w:val="0"/>
        <w:adjustRightInd w:val="0"/>
        <w:spacing w:after="0" w:line="240" w:lineRule="auto"/>
        <w:jc w:val="center"/>
        <w:rPr>
          <w:rFonts w:ascii="Calibri" w:hAnsi="Calibri" w:cs="Calibri"/>
          <w:b/>
          <w:bCs/>
        </w:rPr>
      </w:pP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5F05F1" w:rsidRDefault="005F05F1">
      <w:pPr>
        <w:widowControl w:val="0"/>
        <w:autoSpaceDE w:val="0"/>
        <w:autoSpaceDN w:val="0"/>
        <w:adjustRightInd w:val="0"/>
        <w:spacing w:after="0" w:line="240" w:lineRule="auto"/>
        <w:jc w:val="center"/>
        <w:rPr>
          <w:rFonts w:ascii="Calibri" w:hAnsi="Calibri" w:cs="Calibri"/>
          <w:b/>
          <w:bCs/>
        </w:rPr>
      </w:pP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5F05F1" w:rsidRDefault="005F0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9"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10"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5F05F1" w:rsidRDefault="005F05F1">
      <w:pPr>
        <w:widowControl w:val="0"/>
        <w:autoSpaceDE w:val="0"/>
        <w:autoSpaceDN w:val="0"/>
        <w:adjustRightInd w:val="0"/>
        <w:spacing w:after="0" w:line="240" w:lineRule="auto"/>
        <w:jc w:val="right"/>
        <w:rPr>
          <w:rFonts w:ascii="Calibri" w:hAnsi="Calibri" w:cs="Calibri"/>
        </w:rPr>
      </w:pP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образования</w:t>
      </w: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F05F1" w:rsidRDefault="005F05F1">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5F05F1" w:rsidRDefault="005F05F1">
      <w:pPr>
        <w:widowControl w:val="0"/>
        <w:autoSpaceDE w:val="0"/>
        <w:autoSpaceDN w:val="0"/>
        <w:adjustRightInd w:val="0"/>
        <w:spacing w:after="0" w:line="240" w:lineRule="auto"/>
        <w:jc w:val="center"/>
        <w:rPr>
          <w:rFonts w:ascii="Calibri" w:hAnsi="Calibri" w:cs="Calibri"/>
        </w:rPr>
      </w:pPr>
    </w:p>
    <w:p w:rsidR="005F05F1" w:rsidRDefault="005F05F1">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5F05F1" w:rsidRDefault="005F0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11"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2"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3"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содействие и сотрудничество детей и взрослых, признание ребенка полноценным </w:t>
      </w:r>
      <w:r>
        <w:rPr>
          <w:rFonts w:ascii="Calibri" w:hAnsi="Calibri" w:cs="Calibri"/>
        </w:rPr>
        <w:lastRenderedPageBreak/>
        <w:t>участником (субъектом) образовательных отношений;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4"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разработки нормативов финансового обеспечения реализации Программы и </w:t>
      </w:r>
      <w:r>
        <w:rPr>
          <w:rFonts w:ascii="Calibri" w:hAnsi="Calibri" w:cs="Calibri"/>
        </w:rPr>
        <w:lastRenderedPageBreak/>
        <w:t>нормативных затрат на оказание государственной (муниципальной) услуги в сфере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5F05F1" w:rsidRDefault="005F05F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5F05F1" w:rsidRDefault="005F05F1">
      <w:pPr>
        <w:widowControl w:val="0"/>
        <w:autoSpaceDE w:val="0"/>
        <w:autoSpaceDN w:val="0"/>
        <w:adjustRightInd w:val="0"/>
        <w:spacing w:after="0" w:line="240" w:lineRule="auto"/>
        <w:jc w:val="center"/>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rPr>
          <w:rFonts w:ascii="Calibri" w:hAnsi="Calibri" w:cs="Calibri"/>
        </w:rPr>
        <w:lastRenderedPageBreak/>
        <w:t>двух месяцев до восьми лет, в том числе разновозрастных Групп.</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Pr>
          <w:rFonts w:ascii="Calibri" w:hAnsi="Calibri" w:cs="Calibri"/>
        </w:rPr>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05F1" w:rsidRDefault="005F05F1">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принципы и подходы к формированию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детей с ограниченными </w:t>
      </w:r>
      <w:r>
        <w:rPr>
          <w:rFonts w:ascii="Calibri" w:hAnsi="Calibri" w:cs="Calibri"/>
        </w:rP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6"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5F05F1" w:rsidRDefault="005F05F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5F05F1" w:rsidRDefault="005F05F1">
      <w:pPr>
        <w:widowControl w:val="0"/>
        <w:autoSpaceDE w:val="0"/>
        <w:autoSpaceDN w:val="0"/>
        <w:adjustRightInd w:val="0"/>
        <w:spacing w:after="0" w:line="240" w:lineRule="auto"/>
        <w:jc w:val="center"/>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Для успешной реализации Программы должны быть обеспечены следующие </w:t>
      </w:r>
      <w:r>
        <w:rPr>
          <w:rFonts w:ascii="Calibri" w:hAnsi="Calibri" w:cs="Calibri"/>
        </w:rPr>
        <w:lastRenderedPageBreak/>
        <w:t>психолого-педагогические условия: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9"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20" w:history="1">
        <w:r>
          <w:rPr>
            <w:rFonts w:ascii="Calibri" w:hAnsi="Calibri" w:cs="Calibri"/>
            <w:color w:val="0000FF"/>
          </w:rPr>
          <w:t>(законных представителей)</w:t>
        </w:r>
      </w:hyperlink>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уважительное отношение к каждому ребенку, к его чувствам и потребностям;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21"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w:t>
      </w:r>
      <w:r>
        <w:rPr>
          <w:rFonts w:ascii="Calibri" w:hAnsi="Calibri" w:cs="Calibri"/>
        </w:rPr>
        <w:lastRenderedPageBreak/>
        <w:t xml:space="preserve">санитарно-эпидемиологическим правилам и нормативам </w:t>
      </w:r>
      <w:hyperlink r:id="rId22"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rPr>
          <w:rFonts w:ascii="Calibri" w:hAnsi="Calibri" w:cs="Calibri"/>
        </w:rPr>
        <w:lastRenderedPageBreak/>
        <w:t>которой организовано инклюзивное образование;</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5" w:history="1">
        <w:r>
          <w:rPr>
            <w:rFonts w:ascii="Calibri" w:hAnsi="Calibri" w:cs="Calibri"/>
            <w:color w:val="0000FF"/>
          </w:rPr>
          <w:t>правилами</w:t>
        </w:r>
      </w:hyperlink>
      <w:r>
        <w:rPr>
          <w:rFonts w:ascii="Calibri" w:hAnsi="Calibri" w:cs="Calibri"/>
        </w:rPr>
        <w:t xml:space="preserve"> и нормативами;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6" w:history="1">
        <w:r>
          <w:rPr>
            <w:rFonts w:ascii="Calibri" w:hAnsi="Calibri" w:cs="Calibri"/>
            <w:color w:val="0000FF"/>
          </w:rPr>
          <w:t>правилами</w:t>
        </w:r>
      </w:hyperlink>
      <w:r>
        <w:rPr>
          <w:rFonts w:ascii="Calibri" w:hAnsi="Calibri" w:cs="Calibri"/>
        </w:rPr>
        <w:t xml:space="preserve"> пожарной безопасности;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rPr>
          <w:rFonts w:ascii="Calibri" w:hAnsi="Calibri" w:cs="Calibri"/>
        </w:rP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IV. ТРЕБОВАНИЯ К РЕЗУЛЬТАТАМ ОСВОЕНИЯ ОСНОВНОЙ</w:t>
      </w:r>
    </w:p>
    <w:p w:rsidR="005F05F1" w:rsidRDefault="005F05F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5F05F1" w:rsidRDefault="005F05F1">
      <w:pPr>
        <w:widowControl w:val="0"/>
        <w:autoSpaceDE w:val="0"/>
        <w:autoSpaceDN w:val="0"/>
        <w:adjustRightInd w:val="0"/>
        <w:spacing w:after="0" w:line="240" w:lineRule="auto"/>
        <w:jc w:val="center"/>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2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9"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Целевые ориентиры образования в младенческом</w:t>
      </w:r>
    </w:p>
    <w:p w:rsidR="005F05F1" w:rsidRDefault="005F05F1">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5F05F1" w:rsidRDefault="005F05F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05F1" w:rsidRDefault="005F0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autoSpaceDE w:val="0"/>
        <w:autoSpaceDN w:val="0"/>
        <w:adjustRightInd w:val="0"/>
        <w:spacing w:after="0" w:line="240" w:lineRule="auto"/>
        <w:ind w:firstLine="540"/>
        <w:jc w:val="both"/>
        <w:rPr>
          <w:rFonts w:ascii="Calibri" w:hAnsi="Calibri" w:cs="Calibri"/>
        </w:rPr>
      </w:pPr>
    </w:p>
    <w:p w:rsidR="005F05F1" w:rsidRDefault="005F0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1D8D" w:rsidRDefault="00311D8D">
      <w:bookmarkStart w:id="13" w:name="_GoBack"/>
      <w:bookmarkEnd w:id="13"/>
    </w:p>
    <w:sectPr w:rsidR="00311D8D" w:rsidSect="00D51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1"/>
    <w:rsid w:val="00311D8D"/>
    <w:rsid w:val="005F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468803D6143D4479D97BF481EB12351D88EDCF03D9D98D60D0F441928AFD74C89E6EB24589457QE2DE" TargetMode="External"/><Relationship Id="rId13" Type="http://schemas.openxmlformats.org/officeDocument/2006/relationships/hyperlink" Target="consultantplus://offline/ref=A44468803D6143D4479D92B04B1EB12351DB86D9F631C092DE540346Q12EE" TargetMode="External"/><Relationship Id="rId18" Type="http://schemas.openxmlformats.org/officeDocument/2006/relationships/hyperlink" Target="consultantplus://offline/ref=A44468803D6143D4479D97BF481EB12351D985DEF3389D98D60D0F441928AFD74C89E6EB2458905BQE29E" TargetMode="External"/><Relationship Id="rId26" Type="http://schemas.openxmlformats.org/officeDocument/2006/relationships/hyperlink" Target="consultantplus://offline/ref=A44468803D6143D4479D97BF481EB12351DE80DBF23F9D98D60D0F4419Q228E" TargetMode="External"/><Relationship Id="rId3" Type="http://schemas.openxmlformats.org/officeDocument/2006/relationships/settings" Target="settings.xml"/><Relationship Id="rId21" Type="http://schemas.openxmlformats.org/officeDocument/2006/relationships/hyperlink" Target="consultantplus://offline/ref=A44468803D6143D4479D97BF481EB12359D780DCF131C092DE5403461E27F0C04BC0EAEA245894Q527E" TargetMode="External"/><Relationship Id="rId7" Type="http://schemas.openxmlformats.org/officeDocument/2006/relationships/hyperlink" Target="consultantplus://offline/ref=A44468803D6143D4479D97BF481EB12351D883D8F4339D98D60D0F441928AFD74C89E6EB24589455QE2EE" TargetMode="External"/><Relationship Id="rId12" Type="http://schemas.openxmlformats.org/officeDocument/2006/relationships/hyperlink" Target="consultantplus://offline/ref=A44468803D6143D4479D97BF481EB12352D681DFFB6CCA9A875801Q421E" TargetMode="External"/><Relationship Id="rId17" Type="http://schemas.openxmlformats.org/officeDocument/2006/relationships/hyperlink" Target="consultantplus://offline/ref=A44468803D6143D4479D97BF481EB12359D780DCF131C092DE5403461E27F0C04BC0EAEA245894Q527E" TargetMode="External"/><Relationship Id="rId25" Type="http://schemas.openxmlformats.org/officeDocument/2006/relationships/hyperlink" Target="consultantplus://offline/ref=A44468803D6143D4479D97BF481EB12351DB8FDFF03B9D98D60D0F441928AFD74C89E6EB2458915AQE28E" TargetMode="External"/><Relationship Id="rId2" Type="http://schemas.microsoft.com/office/2007/relationships/stylesWithEffects" Target="stylesWithEffects.xml"/><Relationship Id="rId16" Type="http://schemas.openxmlformats.org/officeDocument/2006/relationships/hyperlink" Target="consultantplus://offline/ref=A44468803D6143D4479D97BF481EB12359D780DCF131C092DE5403461E27F0C04BC0EAEA245894Q527E" TargetMode="External"/><Relationship Id="rId20" Type="http://schemas.openxmlformats.org/officeDocument/2006/relationships/hyperlink" Target="consultantplus://offline/ref=A44468803D6143D4479D97BF481EB12359D780DCF131C092DE5403461E27F0C04BC0EAEA245894Q527E" TargetMode="External"/><Relationship Id="rId29" Type="http://schemas.openxmlformats.org/officeDocument/2006/relationships/hyperlink" Target="consultantplus://offline/ref=A44468803D6143D4479D97BF481EB12359D780DCF131C092DE5403461E27F0C04BC0EAEA245894Q527E" TargetMode="External"/><Relationship Id="rId1" Type="http://schemas.openxmlformats.org/officeDocument/2006/relationships/styles" Target="styles.xml"/><Relationship Id="rId6" Type="http://schemas.openxmlformats.org/officeDocument/2006/relationships/hyperlink" Target="consultantplus://offline/ref=A44468803D6143D4479D97BF481EB12351D985DEF3389D98D60D0F441928AFD74C89E6EB2458945AQE2AE" TargetMode="External"/><Relationship Id="rId11" Type="http://schemas.openxmlformats.org/officeDocument/2006/relationships/hyperlink" Target="consultantplus://offline/ref=A44468803D6143D4479D97BF481EB12359D780DCF131C092DE5403461E27F0C04BC0EAEA245894Q527E" TargetMode="External"/><Relationship Id="rId24" Type="http://schemas.openxmlformats.org/officeDocument/2006/relationships/hyperlink" Target="consultantplus://offline/ref=A44468803D6143D4479D97BF481EB12351DB83DBF8389D98D60D0F441928AFD74C89E6EEQ22C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4468803D6143D4479D97BF481EB12351D985DEF3389D98D60D0F441928AFD74C89E6EB24589651QE28E" TargetMode="External"/><Relationship Id="rId23" Type="http://schemas.openxmlformats.org/officeDocument/2006/relationships/hyperlink" Target="consultantplus://offline/ref=A44468803D6143D4479D97BF481EB12351DF80D8F7329D98D60D0F441928AFD74C89E6EB24589452QE2FE" TargetMode="External"/><Relationship Id="rId28" Type="http://schemas.openxmlformats.org/officeDocument/2006/relationships/hyperlink" Target="consultantplus://offline/ref=A44468803D6143D4479D97BF481EB12351D985DEF3389D98D60D0F441928AFD74C89E6EB24589C54QE2AE" TargetMode="External"/><Relationship Id="rId10" Type="http://schemas.openxmlformats.org/officeDocument/2006/relationships/hyperlink" Target="consultantplus://offline/ref=A44468803D6143D4479D97BF481EB12351DC87DCF6339D98D60D0F4419Q228E" TargetMode="External"/><Relationship Id="rId19" Type="http://schemas.openxmlformats.org/officeDocument/2006/relationships/hyperlink" Target="consultantplus://offline/ref=A44468803D6143D4479D97BF481EB12359D780DCF131C092DE5403461E27F0C04BC0EAEA245894Q527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4468803D6143D4479D97BF481EB12359D982D2F131C092DE540346Q12EE" TargetMode="External"/><Relationship Id="rId14" Type="http://schemas.openxmlformats.org/officeDocument/2006/relationships/hyperlink" Target="consultantplus://offline/ref=A44468803D6143D4479D97BF481EB12359D780DCF131C092DE5403461E27F0C04BC0EAEA245894Q527E" TargetMode="External"/><Relationship Id="rId22" Type="http://schemas.openxmlformats.org/officeDocument/2006/relationships/hyperlink" Target="consultantplus://offline/ref=A44468803D6143D4479D97BF481EB12351DA8FDEF3329D98D60D0F441928AFD74C89E6EB24589452QE2BE" TargetMode="External"/><Relationship Id="rId27" Type="http://schemas.openxmlformats.org/officeDocument/2006/relationships/hyperlink" Target="consultantplus://offline/ref=A44468803D6143D4479D97BF481EB12351D985DEF3389D98D60D0F441928AFD74C89E6EB24589653QE2D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2015-02-25T04:54:00Z</dcterms:created>
  <dcterms:modified xsi:type="dcterms:W3CDTF">2015-02-25T04:54:00Z</dcterms:modified>
</cp:coreProperties>
</file>