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C4" w:rsidRDefault="00BA7DC4" w:rsidP="00272258">
      <w:pPr>
        <w:jc w:val="center"/>
        <w:rPr>
          <w:rFonts w:ascii="Monotype Corsiva" w:hAnsi="Monotype Corsiva"/>
          <w:b/>
          <w:sz w:val="56"/>
          <w:szCs w:val="56"/>
        </w:rPr>
      </w:pPr>
      <w:r w:rsidRPr="00BA7DC4">
        <w:rPr>
          <w:noProof/>
          <w:sz w:val="56"/>
          <w:szCs w:val="56"/>
          <w:lang w:eastAsia="ru-RU"/>
        </w:rPr>
        <w:drawing>
          <wp:anchor distT="0" distB="0" distL="114300" distR="114300" simplePos="0" relativeHeight="251658240" behindDoc="0" locked="0" layoutInCell="1" allowOverlap="1" wp14:anchorId="15A8847B" wp14:editId="7CEF1E66">
            <wp:simplePos x="0" y="0"/>
            <wp:positionH relativeFrom="margin">
              <wp:posOffset>12065</wp:posOffset>
            </wp:positionH>
            <wp:positionV relativeFrom="margin">
              <wp:posOffset>-102870</wp:posOffset>
            </wp:positionV>
            <wp:extent cx="1990090" cy="1977390"/>
            <wp:effectExtent l="0" t="0" r="0" b="3810"/>
            <wp:wrapSquare wrapText="bothSides"/>
            <wp:docPr id="1" name="Рисунок 1" descr="Дети Записи в рубрике Дети Дневник Город-женщин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и Записи в рубрике Дети Дневник Город-женщин : LiveInternet - Российский Сервис Онлайн-Дневников"/>
                    <pic:cNvPicPr>
                      <a:picLocks noChangeAspect="1" noChangeArrowheads="1"/>
                    </pic:cNvPicPr>
                  </pic:nvPicPr>
                  <pic:blipFill>
                    <a:blip r:embed="rId6">
                      <a:clrChange>
                        <a:clrFrom>
                          <a:srgbClr val="F6F5F3"/>
                        </a:clrFrom>
                        <a:clrTo>
                          <a:srgbClr val="F6F5F3">
                            <a:alpha val="0"/>
                          </a:srgbClr>
                        </a:clrTo>
                      </a:clrChange>
                      <a:extLst>
                        <a:ext uri="{28A0092B-C50C-407E-A947-70E740481C1C}">
                          <a14:useLocalDpi xmlns:a14="http://schemas.microsoft.com/office/drawing/2010/main" val="0"/>
                        </a:ext>
                      </a:extLst>
                    </a:blip>
                    <a:srcRect/>
                    <a:stretch>
                      <a:fillRect/>
                    </a:stretch>
                  </pic:blipFill>
                  <pic:spPr bwMode="auto">
                    <a:xfrm>
                      <a:off x="0" y="0"/>
                      <a:ext cx="1990090" cy="1977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2258" w:rsidRPr="00BA7DC4" w:rsidRDefault="00961AB4" w:rsidP="00272258">
      <w:pPr>
        <w:jc w:val="center"/>
        <w:rPr>
          <w:rFonts w:ascii="Monotype Corsiva" w:hAnsi="Monotype Corsiva"/>
          <w:b/>
          <w:sz w:val="72"/>
          <w:szCs w:val="72"/>
        </w:rPr>
      </w:pPr>
      <w:r w:rsidRPr="00BA7DC4">
        <w:rPr>
          <w:rFonts w:ascii="Monotype Corsiva" w:hAnsi="Monotype Corsiva"/>
          <w:b/>
          <w:sz w:val="72"/>
          <w:szCs w:val="72"/>
        </w:rPr>
        <w:t>Воспитание детей</w:t>
      </w:r>
    </w:p>
    <w:p w:rsidR="00BA7DC4" w:rsidRDefault="00BA7DC4" w:rsidP="00272258">
      <w:pPr>
        <w:jc w:val="center"/>
        <w:rPr>
          <w:rFonts w:ascii="Times New Roman" w:hAnsi="Times New Roman" w:cs="Times New Roman"/>
          <w:b/>
          <w:sz w:val="44"/>
          <w:szCs w:val="44"/>
        </w:rPr>
      </w:pPr>
    </w:p>
    <w:p w:rsidR="00E33A3C" w:rsidRDefault="0000334A" w:rsidP="00132C1D">
      <w:pPr>
        <w:spacing w:after="0" w:line="240" w:lineRule="auto"/>
        <w:jc w:val="center"/>
        <w:rPr>
          <w:rFonts w:ascii="Times New Roman" w:hAnsi="Times New Roman" w:cs="Times New Roman"/>
          <w:b/>
          <w:sz w:val="36"/>
          <w:szCs w:val="36"/>
        </w:rPr>
      </w:pPr>
      <w:r w:rsidRPr="00BA7DC4">
        <w:rPr>
          <w:rFonts w:ascii="Times New Roman" w:hAnsi="Times New Roman" w:cs="Times New Roman"/>
          <w:b/>
          <w:sz w:val="36"/>
          <w:szCs w:val="36"/>
        </w:rPr>
        <w:t xml:space="preserve">Полезные советы </w:t>
      </w:r>
      <w:r w:rsidR="0041694C">
        <w:rPr>
          <w:rFonts w:ascii="Times New Roman" w:hAnsi="Times New Roman" w:cs="Times New Roman"/>
          <w:b/>
          <w:sz w:val="36"/>
          <w:szCs w:val="36"/>
        </w:rPr>
        <w:t>родителям</w:t>
      </w:r>
    </w:p>
    <w:p w:rsidR="00132C1D" w:rsidRDefault="001F2D51" w:rsidP="00132C1D">
      <w:pPr>
        <w:pStyle w:val="a3"/>
        <w:spacing w:before="0" w:beforeAutospacing="0" w:after="0" w:afterAutospacing="0"/>
        <w:jc w:val="center"/>
        <w:rPr>
          <w:rFonts w:eastAsiaTheme="minorHAnsi"/>
          <w:b/>
          <w:sz w:val="36"/>
          <w:szCs w:val="36"/>
          <w:lang w:eastAsia="en-US"/>
        </w:rPr>
      </w:pPr>
      <w:r w:rsidRPr="00132C1D">
        <w:rPr>
          <w:rFonts w:eastAsiaTheme="minorHAnsi"/>
          <w:b/>
          <w:sz w:val="36"/>
          <w:szCs w:val="36"/>
          <w:lang w:eastAsia="en-US"/>
        </w:rPr>
        <w:t xml:space="preserve">от </w:t>
      </w:r>
      <w:r w:rsidR="001575D2" w:rsidRPr="00132C1D">
        <w:rPr>
          <w:rFonts w:eastAsiaTheme="minorHAnsi"/>
          <w:b/>
          <w:sz w:val="36"/>
          <w:szCs w:val="36"/>
          <w:lang w:eastAsia="en-US"/>
        </w:rPr>
        <w:t xml:space="preserve"> </w:t>
      </w:r>
      <w:r w:rsidR="00132C1D" w:rsidRPr="00132C1D">
        <w:rPr>
          <w:rFonts w:eastAsiaTheme="minorHAnsi"/>
          <w:b/>
          <w:sz w:val="36"/>
          <w:szCs w:val="36"/>
          <w:lang w:eastAsia="en-US"/>
        </w:rPr>
        <w:t>Валентин</w:t>
      </w:r>
      <w:r w:rsidR="00132C1D" w:rsidRPr="00132C1D">
        <w:rPr>
          <w:rFonts w:eastAsiaTheme="minorHAnsi"/>
          <w:b/>
          <w:sz w:val="36"/>
          <w:szCs w:val="36"/>
          <w:lang w:eastAsia="en-US"/>
        </w:rPr>
        <w:t xml:space="preserve">ы </w:t>
      </w:r>
      <w:r w:rsidR="00132C1D" w:rsidRPr="00132C1D">
        <w:rPr>
          <w:rFonts w:eastAsiaTheme="minorHAnsi"/>
          <w:b/>
          <w:sz w:val="36"/>
          <w:szCs w:val="36"/>
          <w:lang w:eastAsia="en-US"/>
        </w:rPr>
        <w:t xml:space="preserve"> Михайловн</w:t>
      </w:r>
      <w:r w:rsidR="00132C1D" w:rsidRPr="00132C1D">
        <w:rPr>
          <w:rFonts w:eastAsiaTheme="minorHAnsi"/>
          <w:b/>
          <w:sz w:val="36"/>
          <w:szCs w:val="36"/>
          <w:lang w:eastAsia="en-US"/>
        </w:rPr>
        <w:t xml:space="preserve">ы </w:t>
      </w:r>
      <w:r w:rsidR="00132C1D" w:rsidRPr="00132C1D">
        <w:rPr>
          <w:rFonts w:eastAsiaTheme="minorHAnsi"/>
          <w:b/>
          <w:sz w:val="36"/>
          <w:szCs w:val="36"/>
          <w:lang w:eastAsia="en-US"/>
        </w:rPr>
        <w:t xml:space="preserve"> Касьянов</w:t>
      </w:r>
      <w:r w:rsidR="00132C1D" w:rsidRPr="00132C1D">
        <w:rPr>
          <w:rFonts w:eastAsiaTheme="minorHAnsi"/>
          <w:b/>
          <w:sz w:val="36"/>
          <w:szCs w:val="36"/>
          <w:lang w:eastAsia="en-US"/>
        </w:rPr>
        <w:t>ой</w:t>
      </w:r>
      <w:r w:rsidR="00132C1D" w:rsidRPr="00132C1D">
        <w:rPr>
          <w:rFonts w:eastAsiaTheme="minorHAnsi"/>
          <w:b/>
          <w:sz w:val="36"/>
          <w:szCs w:val="36"/>
          <w:lang w:eastAsia="en-US"/>
        </w:rPr>
        <w:t xml:space="preserve">, </w:t>
      </w:r>
    </w:p>
    <w:p w:rsidR="00132C1D" w:rsidRPr="00132C1D" w:rsidRDefault="00132C1D" w:rsidP="00132C1D">
      <w:pPr>
        <w:pStyle w:val="a3"/>
        <w:spacing w:before="0" w:beforeAutospacing="0" w:after="0" w:afterAutospacing="0"/>
        <w:jc w:val="center"/>
        <w:rPr>
          <w:rFonts w:eastAsiaTheme="minorHAnsi"/>
          <w:b/>
          <w:sz w:val="36"/>
          <w:szCs w:val="36"/>
          <w:lang w:eastAsia="en-US"/>
        </w:rPr>
      </w:pPr>
      <w:r w:rsidRPr="00132C1D">
        <w:rPr>
          <w:rFonts w:eastAsiaTheme="minorHAnsi"/>
          <w:b/>
          <w:sz w:val="36"/>
          <w:szCs w:val="36"/>
          <w:lang w:eastAsia="en-US"/>
        </w:rPr>
        <w:t>воспитател</w:t>
      </w:r>
      <w:r w:rsidRPr="00132C1D">
        <w:rPr>
          <w:rFonts w:eastAsiaTheme="minorHAnsi"/>
          <w:b/>
          <w:sz w:val="36"/>
          <w:szCs w:val="36"/>
          <w:lang w:eastAsia="en-US"/>
        </w:rPr>
        <w:t>я</w:t>
      </w:r>
      <w:r w:rsidRPr="00132C1D">
        <w:rPr>
          <w:rFonts w:eastAsiaTheme="minorHAnsi"/>
          <w:b/>
          <w:sz w:val="36"/>
          <w:szCs w:val="36"/>
          <w:lang w:eastAsia="en-US"/>
        </w:rPr>
        <w:t xml:space="preserve"> старшей группы</w:t>
      </w:r>
    </w:p>
    <w:p w:rsidR="00132C1D" w:rsidRPr="00132C1D" w:rsidRDefault="00132C1D" w:rsidP="00132C1D">
      <w:pPr>
        <w:pStyle w:val="a3"/>
        <w:spacing w:before="0" w:beforeAutospacing="0" w:after="0" w:afterAutospacing="0"/>
        <w:jc w:val="center"/>
        <w:rPr>
          <w:rFonts w:eastAsiaTheme="minorHAnsi"/>
          <w:b/>
          <w:sz w:val="36"/>
          <w:szCs w:val="36"/>
          <w:lang w:eastAsia="en-US"/>
        </w:rPr>
      </w:pPr>
      <w:r w:rsidRPr="00132C1D">
        <w:rPr>
          <w:rFonts w:eastAsiaTheme="minorHAnsi"/>
          <w:b/>
          <w:sz w:val="36"/>
          <w:szCs w:val="36"/>
          <w:lang w:eastAsia="en-US"/>
        </w:rPr>
        <w:t>структурного подразделения МБОУ Дубровской  СОШ</w:t>
      </w:r>
    </w:p>
    <w:p w:rsidR="00132C1D" w:rsidRPr="00132C1D" w:rsidRDefault="00132C1D" w:rsidP="00132C1D">
      <w:pPr>
        <w:pStyle w:val="a3"/>
        <w:spacing w:before="0" w:beforeAutospacing="0" w:after="0" w:afterAutospacing="0"/>
        <w:jc w:val="center"/>
        <w:rPr>
          <w:rFonts w:eastAsiaTheme="minorHAnsi"/>
          <w:b/>
          <w:sz w:val="36"/>
          <w:szCs w:val="36"/>
          <w:lang w:eastAsia="en-US"/>
        </w:rPr>
      </w:pPr>
      <w:r w:rsidRPr="00132C1D">
        <w:rPr>
          <w:rFonts w:eastAsiaTheme="minorHAnsi"/>
          <w:b/>
          <w:sz w:val="36"/>
          <w:szCs w:val="36"/>
          <w:lang w:eastAsia="en-US"/>
        </w:rPr>
        <w:t>«Дубровский детский сад»</w:t>
      </w:r>
    </w:p>
    <w:p w:rsidR="00F04582" w:rsidRPr="001F2D51" w:rsidRDefault="00F04582" w:rsidP="00F04582">
      <w:pPr>
        <w:spacing w:after="0" w:line="240" w:lineRule="auto"/>
        <w:jc w:val="center"/>
        <w:rPr>
          <w:rFonts w:ascii="Times New Roman" w:hAnsi="Times New Roman" w:cs="Times New Roman"/>
          <w:b/>
          <w:sz w:val="36"/>
          <w:szCs w:val="36"/>
        </w:rPr>
      </w:pPr>
    </w:p>
    <w:p w:rsidR="00BC0E87" w:rsidRDefault="00BC0E87" w:rsidP="00767BF0">
      <w:pPr>
        <w:jc w:val="center"/>
        <w:rPr>
          <w:sz w:val="36"/>
          <w:szCs w:val="36"/>
        </w:rPr>
      </w:pPr>
    </w:p>
    <w:p w:rsidR="00BC0E87" w:rsidRDefault="009B297D" w:rsidP="00132C1D">
      <w:pPr>
        <w:jc w:val="center"/>
        <w:rPr>
          <w:sz w:val="28"/>
          <w:szCs w:val="28"/>
        </w:rPr>
      </w:pPr>
      <w:r>
        <w:rPr>
          <w:sz w:val="36"/>
          <w:szCs w:val="36"/>
        </w:rPr>
        <w:t>6</w:t>
      </w:r>
      <w:r w:rsidR="00CB66A3" w:rsidRPr="00BA7DC4">
        <w:rPr>
          <w:sz w:val="36"/>
          <w:szCs w:val="36"/>
        </w:rPr>
        <w:t xml:space="preserve"> выпуск</w:t>
      </w:r>
    </w:p>
    <w:p w:rsidR="007338B0" w:rsidRDefault="007338B0" w:rsidP="008D1211">
      <w:pPr>
        <w:pStyle w:val="a3"/>
        <w:rPr>
          <w:sz w:val="28"/>
          <w:szCs w:val="28"/>
        </w:rPr>
      </w:pPr>
    </w:p>
    <w:p w:rsidR="00826397" w:rsidRDefault="00826397" w:rsidP="008D1211">
      <w:pPr>
        <w:pStyle w:val="a3"/>
        <w:rPr>
          <w:sz w:val="28"/>
          <w:szCs w:val="28"/>
        </w:rPr>
      </w:pPr>
    </w:p>
    <w:p w:rsidR="00CB66A3" w:rsidRDefault="00CB66A3" w:rsidP="00CB66A3">
      <w:pPr>
        <w:pStyle w:val="a3"/>
        <w:jc w:val="center"/>
        <w:rPr>
          <w:sz w:val="28"/>
          <w:szCs w:val="28"/>
        </w:rPr>
      </w:pPr>
      <w:r>
        <w:rPr>
          <w:sz w:val="28"/>
          <w:szCs w:val="28"/>
        </w:rPr>
        <w:t>МБУ ДПО «ММЦ» Оханск, 201</w:t>
      </w:r>
      <w:r w:rsidR="009B297D">
        <w:rPr>
          <w:sz w:val="28"/>
          <w:szCs w:val="28"/>
        </w:rPr>
        <w:t>6</w:t>
      </w:r>
    </w:p>
    <w:p w:rsidR="00F04582" w:rsidRDefault="00F04582" w:rsidP="008D1211">
      <w:pPr>
        <w:pStyle w:val="a3"/>
        <w:rPr>
          <w:sz w:val="28"/>
          <w:szCs w:val="28"/>
        </w:rPr>
      </w:pPr>
    </w:p>
    <w:p w:rsidR="00CB66A3" w:rsidRDefault="00B16E28" w:rsidP="008D1211">
      <w:pPr>
        <w:pStyle w:val="a3"/>
        <w:rPr>
          <w:sz w:val="28"/>
          <w:szCs w:val="28"/>
        </w:rPr>
      </w:pPr>
      <w:r>
        <w:rPr>
          <w:sz w:val="28"/>
          <w:szCs w:val="28"/>
        </w:rPr>
        <w:t>Предисловие.</w:t>
      </w:r>
    </w:p>
    <w:p w:rsidR="00961AB4" w:rsidRDefault="00961AB4" w:rsidP="00961AB4">
      <w:pPr>
        <w:pStyle w:val="a3"/>
        <w:jc w:val="both"/>
        <w:rPr>
          <w:sz w:val="28"/>
          <w:szCs w:val="28"/>
        </w:rPr>
      </w:pPr>
      <w:r>
        <w:rPr>
          <w:sz w:val="28"/>
          <w:szCs w:val="28"/>
        </w:rPr>
        <w:t xml:space="preserve">   </w:t>
      </w:r>
      <w:r w:rsidR="00B16E28">
        <w:rPr>
          <w:sz w:val="28"/>
          <w:szCs w:val="28"/>
        </w:rPr>
        <w:t xml:space="preserve">Мы начинаем выпуск серии </w:t>
      </w:r>
      <w:r w:rsidR="00C4490E">
        <w:rPr>
          <w:sz w:val="28"/>
          <w:szCs w:val="28"/>
        </w:rPr>
        <w:t xml:space="preserve">брошюр </w:t>
      </w:r>
      <w:r w:rsidR="00B16E28">
        <w:rPr>
          <w:sz w:val="28"/>
          <w:szCs w:val="28"/>
        </w:rPr>
        <w:t>«</w:t>
      </w:r>
      <w:r w:rsidR="00B16E28" w:rsidRPr="00961AB4">
        <w:rPr>
          <w:sz w:val="28"/>
          <w:szCs w:val="28"/>
        </w:rPr>
        <w:t>Воспитание детей. Полезные советы для родителей»</w:t>
      </w:r>
      <w:r>
        <w:rPr>
          <w:sz w:val="28"/>
          <w:szCs w:val="28"/>
        </w:rPr>
        <w:t xml:space="preserve">. </w:t>
      </w:r>
    </w:p>
    <w:p w:rsidR="00272258" w:rsidRDefault="00961AB4" w:rsidP="00961AB4">
      <w:pPr>
        <w:pStyle w:val="a3"/>
        <w:jc w:val="both"/>
        <w:rPr>
          <w:sz w:val="28"/>
          <w:szCs w:val="28"/>
        </w:rPr>
      </w:pPr>
      <w:r>
        <w:rPr>
          <w:sz w:val="28"/>
          <w:szCs w:val="28"/>
        </w:rPr>
        <w:t xml:space="preserve">   Материалы для данной серии предоставляют педагоги </w:t>
      </w:r>
      <w:proofErr w:type="spellStart"/>
      <w:r>
        <w:rPr>
          <w:sz w:val="28"/>
          <w:szCs w:val="28"/>
        </w:rPr>
        <w:t>Оханского</w:t>
      </w:r>
      <w:proofErr w:type="spellEnd"/>
      <w:r>
        <w:rPr>
          <w:sz w:val="28"/>
          <w:szCs w:val="28"/>
        </w:rPr>
        <w:t xml:space="preserve"> муниципального района. </w:t>
      </w:r>
      <w:r w:rsidR="002F79B3">
        <w:rPr>
          <w:sz w:val="28"/>
          <w:szCs w:val="28"/>
        </w:rPr>
        <w:t xml:space="preserve">Цель нашей брошюры - </w:t>
      </w:r>
      <w:r w:rsidR="002F79B3" w:rsidRPr="002F79B3">
        <w:rPr>
          <w:sz w:val="28"/>
          <w:szCs w:val="28"/>
        </w:rPr>
        <w:t xml:space="preserve">помочь всем </w:t>
      </w:r>
      <w:proofErr w:type="spellStart"/>
      <w:r w:rsidR="002F79B3" w:rsidRPr="002F79B3">
        <w:rPr>
          <w:sz w:val="28"/>
          <w:szCs w:val="28"/>
        </w:rPr>
        <w:t>вз</w:t>
      </w:r>
      <w:proofErr w:type="gramStart"/>
      <w:r w:rsidR="002F79B3" w:rsidRPr="002F79B3">
        <w:rPr>
          <w:sz w:val="28"/>
          <w:szCs w:val="28"/>
        </w:rPr>
        <w:t>p</w:t>
      </w:r>
      <w:proofErr w:type="gramEnd"/>
      <w:r w:rsidR="002F79B3" w:rsidRPr="002F79B3">
        <w:rPr>
          <w:sz w:val="28"/>
          <w:szCs w:val="28"/>
        </w:rPr>
        <w:t>ослым</w:t>
      </w:r>
      <w:proofErr w:type="spellEnd"/>
      <w:r w:rsidR="002F79B3" w:rsidRPr="002F79B3">
        <w:rPr>
          <w:sz w:val="28"/>
          <w:szCs w:val="28"/>
        </w:rPr>
        <w:t xml:space="preserve">: </w:t>
      </w:r>
      <w:proofErr w:type="spellStart"/>
      <w:r w:rsidR="002F79B3" w:rsidRPr="002F79B3">
        <w:rPr>
          <w:sz w:val="28"/>
          <w:szCs w:val="28"/>
        </w:rPr>
        <w:t>pодителям</w:t>
      </w:r>
      <w:proofErr w:type="spellEnd"/>
      <w:r w:rsidR="002F79B3" w:rsidRPr="002F79B3">
        <w:rPr>
          <w:sz w:val="28"/>
          <w:szCs w:val="28"/>
        </w:rPr>
        <w:t xml:space="preserve">, бабушкам и дедушкам, </w:t>
      </w:r>
      <w:r w:rsidR="002F79B3">
        <w:rPr>
          <w:sz w:val="28"/>
          <w:szCs w:val="28"/>
        </w:rPr>
        <w:t xml:space="preserve">дядям и тетям </w:t>
      </w:r>
      <w:r w:rsidR="002F79B3" w:rsidRPr="002F79B3">
        <w:rPr>
          <w:sz w:val="28"/>
          <w:szCs w:val="28"/>
        </w:rPr>
        <w:t xml:space="preserve">- всем тем, кто любит детей и хочет участвовать в </w:t>
      </w:r>
      <w:proofErr w:type="spellStart"/>
      <w:r w:rsidR="002F79B3" w:rsidRPr="002F79B3">
        <w:rPr>
          <w:sz w:val="28"/>
          <w:szCs w:val="28"/>
        </w:rPr>
        <w:t>пpоцессе</w:t>
      </w:r>
      <w:proofErr w:type="spellEnd"/>
      <w:r w:rsidR="002F79B3" w:rsidRPr="002F79B3">
        <w:rPr>
          <w:sz w:val="28"/>
          <w:szCs w:val="28"/>
        </w:rPr>
        <w:t xml:space="preserve"> их воспитания и </w:t>
      </w:r>
      <w:proofErr w:type="spellStart"/>
      <w:r w:rsidR="002F79B3" w:rsidRPr="002F79B3">
        <w:rPr>
          <w:sz w:val="28"/>
          <w:szCs w:val="28"/>
        </w:rPr>
        <w:t>обpазования</w:t>
      </w:r>
      <w:proofErr w:type="spellEnd"/>
      <w:r w:rsidR="002F79B3" w:rsidRPr="002F79B3">
        <w:rPr>
          <w:sz w:val="28"/>
          <w:szCs w:val="28"/>
        </w:rPr>
        <w:t>.</w:t>
      </w:r>
    </w:p>
    <w:p w:rsidR="00FA7EF1" w:rsidRPr="00FA7EF1" w:rsidRDefault="00FA7EF1" w:rsidP="00961AB4">
      <w:pPr>
        <w:pStyle w:val="a3"/>
        <w:jc w:val="both"/>
        <w:rPr>
          <w:sz w:val="28"/>
          <w:szCs w:val="28"/>
        </w:rPr>
      </w:pPr>
      <w:r>
        <w:rPr>
          <w:sz w:val="28"/>
          <w:szCs w:val="28"/>
        </w:rPr>
        <w:t xml:space="preserve">   Уважаемые педагоги, если у Вас есть советы, мысли о воспитании детей, которыми Вы хотите поделиться с родителями, мы ждем Ваши статьи по </w:t>
      </w:r>
      <w:proofErr w:type="spellStart"/>
      <w:r>
        <w:rPr>
          <w:sz w:val="28"/>
          <w:szCs w:val="28"/>
        </w:rPr>
        <w:t>эл</w:t>
      </w:r>
      <w:proofErr w:type="gramStart"/>
      <w:r>
        <w:rPr>
          <w:sz w:val="28"/>
          <w:szCs w:val="28"/>
        </w:rPr>
        <w:t>.п</w:t>
      </w:r>
      <w:proofErr w:type="gramEnd"/>
      <w:r>
        <w:rPr>
          <w:sz w:val="28"/>
          <w:szCs w:val="28"/>
        </w:rPr>
        <w:t>очте</w:t>
      </w:r>
      <w:proofErr w:type="spellEnd"/>
      <w:r>
        <w:rPr>
          <w:sz w:val="28"/>
          <w:szCs w:val="28"/>
        </w:rPr>
        <w:t xml:space="preserve"> </w:t>
      </w:r>
      <w:hyperlink r:id="rId7" w:history="1">
        <w:r w:rsidRPr="00502E07">
          <w:rPr>
            <w:rStyle w:val="a7"/>
            <w:sz w:val="28"/>
            <w:szCs w:val="28"/>
          </w:rPr>
          <w:t>59443@</w:t>
        </w:r>
        <w:r w:rsidRPr="00502E07">
          <w:rPr>
            <w:rStyle w:val="a7"/>
            <w:sz w:val="28"/>
            <w:szCs w:val="28"/>
            <w:lang w:val="en-US"/>
          </w:rPr>
          <w:t>mail</w:t>
        </w:r>
        <w:r w:rsidRPr="00502E07">
          <w:rPr>
            <w:rStyle w:val="a7"/>
            <w:sz w:val="28"/>
            <w:szCs w:val="28"/>
          </w:rPr>
          <w:t>.</w:t>
        </w:r>
        <w:r w:rsidRPr="00502E07">
          <w:rPr>
            <w:rStyle w:val="a7"/>
            <w:sz w:val="28"/>
            <w:szCs w:val="28"/>
            <w:lang w:val="en-US"/>
          </w:rPr>
          <w:t>ru</w:t>
        </w:r>
      </w:hyperlink>
      <w:r>
        <w:rPr>
          <w:sz w:val="28"/>
          <w:szCs w:val="28"/>
        </w:rPr>
        <w:t>. Мы с удовольствием напечатаем их в следующей нашей брошюре.</w:t>
      </w:r>
    </w:p>
    <w:p w:rsidR="00B620D3" w:rsidRDefault="00B620D3" w:rsidP="00961AB4">
      <w:pPr>
        <w:pStyle w:val="a3"/>
        <w:jc w:val="both"/>
        <w:rPr>
          <w:sz w:val="28"/>
          <w:szCs w:val="28"/>
        </w:rPr>
      </w:pPr>
    </w:p>
    <w:p w:rsidR="00B620D3" w:rsidRDefault="00B620D3" w:rsidP="00961AB4">
      <w:pPr>
        <w:pStyle w:val="a3"/>
        <w:jc w:val="both"/>
        <w:rPr>
          <w:sz w:val="28"/>
          <w:szCs w:val="28"/>
        </w:rPr>
      </w:pPr>
    </w:p>
    <w:p w:rsidR="00B620D3" w:rsidRDefault="00B620D3" w:rsidP="00961AB4">
      <w:pPr>
        <w:pStyle w:val="a3"/>
        <w:jc w:val="both"/>
        <w:rPr>
          <w:sz w:val="28"/>
          <w:szCs w:val="28"/>
        </w:rPr>
      </w:pPr>
    </w:p>
    <w:p w:rsidR="00B620D3" w:rsidRDefault="00B620D3" w:rsidP="00961AB4">
      <w:pPr>
        <w:pStyle w:val="a3"/>
        <w:jc w:val="both"/>
        <w:rPr>
          <w:sz w:val="28"/>
          <w:szCs w:val="28"/>
        </w:rPr>
      </w:pPr>
    </w:p>
    <w:p w:rsidR="00B620D3" w:rsidRDefault="00B620D3" w:rsidP="00961AB4">
      <w:pPr>
        <w:pStyle w:val="a3"/>
        <w:jc w:val="both"/>
        <w:rPr>
          <w:sz w:val="28"/>
          <w:szCs w:val="28"/>
        </w:rPr>
      </w:pPr>
    </w:p>
    <w:p w:rsidR="00B620D3" w:rsidRDefault="00B620D3" w:rsidP="00961AB4">
      <w:pPr>
        <w:pStyle w:val="a3"/>
        <w:jc w:val="both"/>
        <w:rPr>
          <w:sz w:val="28"/>
          <w:szCs w:val="28"/>
        </w:rPr>
      </w:pPr>
    </w:p>
    <w:p w:rsidR="00B620D3" w:rsidRDefault="00B620D3" w:rsidP="00961AB4">
      <w:pPr>
        <w:pStyle w:val="a3"/>
        <w:jc w:val="both"/>
        <w:rPr>
          <w:sz w:val="28"/>
          <w:szCs w:val="28"/>
        </w:rPr>
      </w:pPr>
    </w:p>
    <w:p w:rsidR="00F04582" w:rsidRDefault="00F04582" w:rsidP="000872A8">
      <w:pPr>
        <w:pStyle w:val="aa"/>
        <w:jc w:val="center"/>
        <w:rPr>
          <w:rFonts w:ascii="Times New Roman" w:hAnsi="Times New Roman" w:cs="Times New Roman"/>
          <w:b/>
          <w:sz w:val="28"/>
          <w:szCs w:val="28"/>
        </w:rPr>
      </w:pPr>
    </w:p>
    <w:p w:rsidR="000872A8" w:rsidRPr="00FD07E2" w:rsidRDefault="00715511" w:rsidP="000872A8">
      <w:pPr>
        <w:pStyle w:val="aa"/>
        <w:jc w:val="center"/>
        <w:rPr>
          <w:rFonts w:ascii="Times New Roman" w:hAnsi="Times New Roman" w:cs="Times New Roman"/>
          <w:b/>
          <w:sz w:val="28"/>
          <w:szCs w:val="28"/>
        </w:rPr>
      </w:pPr>
      <w:r w:rsidRPr="00715511">
        <w:rPr>
          <w:rFonts w:ascii="Times New Roman" w:hAnsi="Times New Roman" w:cs="Times New Roman"/>
          <w:b/>
          <w:sz w:val="28"/>
          <w:szCs w:val="28"/>
        </w:rPr>
        <w:t>Развитие детей в театрализованной деятельности</w:t>
      </w:r>
      <w:r>
        <w:rPr>
          <w:rFonts w:ascii="Times New Roman" w:hAnsi="Times New Roman" w:cs="Times New Roman"/>
          <w:b/>
          <w:sz w:val="28"/>
          <w:szCs w:val="28"/>
        </w:rPr>
        <w:t xml:space="preserve"> </w:t>
      </w:r>
      <w:r w:rsidR="00FD07E2">
        <w:rPr>
          <w:rFonts w:ascii="Times New Roman" w:hAnsi="Times New Roman" w:cs="Times New Roman"/>
          <w:b/>
          <w:sz w:val="28"/>
          <w:szCs w:val="28"/>
        </w:rPr>
        <w:t xml:space="preserve"> </w:t>
      </w:r>
    </w:p>
    <w:p w:rsidR="000872A8" w:rsidRDefault="000872A8" w:rsidP="000872A8">
      <w:pPr>
        <w:pStyle w:val="aa"/>
        <w:rPr>
          <w:rFonts w:ascii="Times New Roman" w:hAnsi="Times New Roman" w:cs="Times New Roman"/>
          <w:sz w:val="28"/>
          <w:szCs w:val="28"/>
        </w:rPr>
      </w:pPr>
    </w:p>
    <w:p w:rsidR="00F04582" w:rsidRPr="00F04582" w:rsidRDefault="00F04582" w:rsidP="00F04582">
      <w:pPr>
        <w:pStyle w:val="a3"/>
        <w:spacing w:before="0" w:beforeAutospacing="0" w:after="0" w:afterAutospacing="0"/>
        <w:jc w:val="right"/>
        <w:rPr>
          <w:sz w:val="18"/>
          <w:szCs w:val="18"/>
        </w:rPr>
      </w:pP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Что такое театр? Это лучшее, по утверждению К.С. Станиславского, средство для общения людей, для понимания их сокровенных чувств. Это чудо, способное развивать в ребёнке творческие задатки, стимулировать развитие психических процессов, совершенствовать телесную пластичность, формировать творческую активность; способствовать сокращению духовной пропасти между взрослыми и детьми. Вся жизнь ребёнка насыщена игрой, каждый ребёнок хочет сыграть в ней свою роль. В игре ребёнок не только получает информацию об окружающем мире, законах общества, красоте человеческих отношений, но и учится жить в этом мире, строить взаимоотношения с окружающими, а это в свою очередь, требует творческой активности личности, умения держать себя в обществе.</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Театр - один из самых доступных видов искусства для детей, помогающий решить многие актуальные проблемы педагогики и психологии.  </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Театрализованная деятельность в детском саду - возможность раскрытия творческого потенциала ребёнка,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развиваются творческое воображение, ассоциативное мышление, умение видеть необычное </w:t>
      </w:r>
      <w:proofErr w:type="gramStart"/>
      <w:r w:rsidRPr="00715511">
        <w:rPr>
          <w:rFonts w:ascii="Times New Roman" w:hAnsi="Times New Roman" w:cs="Times New Roman"/>
          <w:sz w:val="28"/>
          <w:szCs w:val="28"/>
        </w:rPr>
        <w:t>в</w:t>
      </w:r>
      <w:proofErr w:type="gramEnd"/>
      <w:r w:rsidRPr="00715511">
        <w:rPr>
          <w:rFonts w:ascii="Times New Roman" w:hAnsi="Times New Roman" w:cs="Times New Roman"/>
          <w:sz w:val="28"/>
          <w:szCs w:val="28"/>
        </w:rPr>
        <w:t xml:space="preserve"> обыденном. Театральное искусство близко и понятно как детям, так и взрослым, прежде всего потому, что в основе его лежит игра. </w:t>
      </w:r>
      <w:r w:rsidRPr="00715511">
        <w:rPr>
          <w:rFonts w:ascii="Times New Roman" w:hAnsi="Times New Roman" w:cs="Times New Roman"/>
          <w:sz w:val="28"/>
          <w:szCs w:val="28"/>
        </w:rPr>
        <w:lastRenderedPageBreak/>
        <w:t>Театрализованная игра - одно из ярких эмоциональных средств, формирующих художественный вкус детей.</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Коллективная театрализованная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способствует самопознанию и самовыражению личности; создаёт условия для социализации, усиливая адаптационные способности, корректирует коммуникативные качества, помогает осознанию чувства удовлетворения, радости, успешности.</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С театрализованными представлениями дети могут познакомиться при просмотре спектаклей, цирковых представлений, спектакля кукольного театра, как в постановке профессиональных артистов, так и педагогов, родителей, старших детей. В своей работе я привлекаю детей к участию в инсценировках, обсуждаю с ними </w:t>
      </w:r>
      <w:proofErr w:type="gramStart"/>
      <w:r w:rsidRPr="00715511">
        <w:rPr>
          <w:rFonts w:ascii="Times New Roman" w:hAnsi="Times New Roman" w:cs="Times New Roman"/>
          <w:sz w:val="28"/>
          <w:szCs w:val="28"/>
        </w:rPr>
        <w:t>увиденное</w:t>
      </w:r>
      <w:proofErr w:type="gramEnd"/>
      <w:r w:rsidRPr="00715511">
        <w:rPr>
          <w:rFonts w:ascii="Times New Roman" w:hAnsi="Times New Roman" w:cs="Times New Roman"/>
          <w:sz w:val="28"/>
          <w:szCs w:val="28"/>
        </w:rPr>
        <w:t xml:space="preserve">. В процессе таких игр-инсценировок, действуя вместе </w:t>
      </w:r>
      <w:proofErr w:type="gramStart"/>
      <w:r w:rsidRPr="00715511">
        <w:rPr>
          <w:rFonts w:ascii="Times New Roman" w:hAnsi="Times New Roman" w:cs="Times New Roman"/>
          <w:sz w:val="28"/>
          <w:szCs w:val="28"/>
        </w:rPr>
        <w:t>со</w:t>
      </w:r>
      <w:proofErr w:type="gramEnd"/>
      <w:r w:rsidRPr="00715511">
        <w:rPr>
          <w:rFonts w:ascii="Times New Roman" w:hAnsi="Times New Roman" w:cs="Times New Roman"/>
          <w:sz w:val="28"/>
          <w:szCs w:val="28"/>
        </w:rPr>
        <w:t xml:space="preserve"> взрослым и подражая ему, малыши учатся понимать и использовать язык мимики и жестов, совершенствуют свою речь, в которой важными составляющими являются эмоциональная окраска и интонация. Очень важно само желание ребёнка участвовать в игре-инсценировке, его эмоциональное состояние. Стремление детей показать, что испытывает персонаж, помогает им осваивать азбуку взаимоотношений. Сопереживание героям инсценировок развивает чувства ребёнка, представления о плохих и хороших человеческих качествах.</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Игра - наиболее доступный и интересный для ребёнка способ переработки, выражения эмоций, впечатлений. Детство проходит в мире ролевых игр, </w:t>
      </w:r>
      <w:r w:rsidRPr="00715511">
        <w:rPr>
          <w:rFonts w:ascii="Times New Roman" w:hAnsi="Times New Roman" w:cs="Times New Roman"/>
          <w:sz w:val="28"/>
          <w:szCs w:val="28"/>
        </w:rPr>
        <w:lastRenderedPageBreak/>
        <w:t xml:space="preserve">помогающих ребёнку освоить правила и законы взрослых. Игры можно рассматривать как импровизированные театральные постановки, в которых кукла или сам ребёнок имеет свой реквизит, игрушки, мебель, одежду и т. д. Ребёнку предоставляется возможность побывать в роли актёра, режиссёра, декоратора, бутафора, музыканта, поэта и тем самым </w:t>
      </w:r>
      <w:proofErr w:type="spellStart"/>
      <w:r w:rsidRPr="00715511">
        <w:rPr>
          <w:rFonts w:ascii="Times New Roman" w:hAnsi="Times New Roman" w:cs="Times New Roman"/>
          <w:sz w:val="28"/>
          <w:szCs w:val="28"/>
        </w:rPr>
        <w:t>самовыразиться</w:t>
      </w:r>
      <w:proofErr w:type="spellEnd"/>
      <w:r w:rsidRPr="00715511">
        <w:rPr>
          <w:rFonts w:ascii="Times New Roman" w:hAnsi="Times New Roman" w:cs="Times New Roman"/>
          <w:sz w:val="28"/>
          <w:szCs w:val="28"/>
        </w:rPr>
        <w:t xml:space="preserve">. Каждый ребёнок играет свою роль по-своему, но все копируют в своих играх взрослых. Поэтому в детском саду театрализованной деятельности уделяется особое значение, всем видам детского театра, что поможет сформировать правильную модель поведения в современном мире, повысить культуру ребёнка, познакомить его с детской литературой, музыкой, изобразительным искусством, правилами этикета, обрядами, традициями. Особенность театрализованной игры - литературная или фольклорная основа содержания и наличие зрителей. В театрализованных играх игровое действие, предмет, костюм или кукла имеют большое значение, так как облегчают принятие ребёнком роли, определяющей выбор игровых действий. Образ героя, его основные черты действия, переживания определены содержанием произведения. Творчество ребёнка проявляется в правдивом изображении персонажа. Для этого надо понять персонаж, его поступки, представить его состояние, чувства, уметь анализировать и оценивать действия. Это во многом зависит от опыта ребёнка: чем разнообразнее его впечатления об окружающей жизни, тем богаче воображение, чувства, способность мыслить. При разыгрывании спектакля в деятельности детей и настоящих артистов много общего. Детей также волнуют </w:t>
      </w:r>
      <w:r w:rsidRPr="00715511">
        <w:rPr>
          <w:rFonts w:ascii="Times New Roman" w:hAnsi="Times New Roman" w:cs="Times New Roman"/>
          <w:sz w:val="28"/>
          <w:szCs w:val="28"/>
        </w:rPr>
        <w:lastRenderedPageBreak/>
        <w:t>впечатления, реакция зрителей, результат (как изобразили).</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Существует несколько точек зрения на классификацию игр, составляющих театрально-игровую деятельность. По классификации Л.С. </w:t>
      </w:r>
      <w:proofErr w:type="spellStart"/>
      <w:r w:rsidRPr="00715511">
        <w:rPr>
          <w:rFonts w:ascii="Times New Roman" w:hAnsi="Times New Roman" w:cs="Times New Roman"/>
          <w:sz w:val="28"/>
          <w:szCs w:val="28"/>
        </w:rPr>
        <w:t>Фурминой</w:t>
      </w:r>
      <w:proofErr w:type="spellEnd"/>
      <w:r w:rsidRPr="00715511">
        <w:rPr>
          <w:rFonts w:ascii="Times New Roman" w:hAnsi="Times New Roman" w:cs="Times New Roman"/>
          <w:sz w:val="28"/>
          <w:szCs w:val="28"/>
        </w:rPr>
        <w:t xml:space="preserve"> - это предметные (действующими лицами являются предметы: игрушки, куклы) и непредметные (дети в образе действующего лица исполняют взятую на себя роль). Театрализованную игру исследователь Л.В. </w:t>
      </w:r>
      <w:proofErr w:type="spellStart"/>
      <w:r w:rsidRPr="00715511">
        <w:rPr>
          <w:rFonts w:ascii="Times New Roman" w:hAnsi="Times New Roman" w:cs="Times New Roman"/>
          <w:sz w:val="28"/>
          <w:szCs w:val="28"/>
        </w:rPr>
        <w:t>Артёмова</w:t>
      </w:r>
      <w:proofErr w:type="spellEnd"/>
      <w:r w:rsidRPr="00715511">
        <w:rPr>
          <w:rFonts w:ascii="Times New Roman" w:hAnsi="Times New Roman" w:cs="Times New Roman"/>
          <w:sz w:val="28"/>
          <w:szCs w:val="28"/>
        </w:rPr>
        <w:t xml:space="preserve"> делит на две группы: драматизации и режиссёрские.</w:t>
      </w:r>
    </w:p>
    <w:p w:rsidR="00894F3F" w:rsidRDefault="00894F3F" w:rsidP="00894F3F">
      <w:r>
        <w:rPr>
          <w:noProof/>
          <w:lang w:eastAsia="ru-RU"/>
        </w:rPr>
        <w:drawing>
          <wp:inline distT="0" distB="0" distL="0" distR="0" wp14:anchorId="22151327" wp14:editId="1D8C8BF9">
            <wp:extent cx="4389964" cy="2817628"/>
            <wp:effectExtent l="0" t="0" r="0" b="1905"/>
            <wp:docPr id="2" name="Рисунок 2" descr="D:\Desktop\979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979_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7691" t="11618" r="8414" b="11832"/>
                    <a:stretch/>
                  </pic:blipFill>
                  <pic:spPr bwMode="auto">
                    <a:xfrm>
                      <a:off x="0" y="0"/>
                      <a:ext cx="4398422" cy="282305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Выбирая материал для инсценировки, нужно отталкиваться от возрастных возможностей, знаний и умений детей, обогащать их жизненный опыт, побуждать интерес к новым знаниям, расширять творческий потенциал:</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lastRenderedPageBreak/>
        <w:t>1. Совместная театрализованная деятельность взрослых и детей,  театральное занятие, театрализованная игра на праздниках и развлечениях.</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2. </w:t>
      </w:r>
      <w:proofErr w:type="gramStart"/>
      <w:r w:rsidRPr="00715511">
        <w:rPr>
          <w:rFonts w:ascii="Times New Roman" w:hAnsi="Times New Roman" w:cs="Times New Roman"/>
          <w:sz w:val="28"/>
          <w:szCs w:val="28"/>
        </w:rPr>
        <w:t>Самостоятельная театрально-художественная деятельность, театрализованные игра в повседневной жизни.</w:t>
      </w:r>
      <w:proofErr w:type="gramEnd"/>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Ребёнок постепенно переходит:</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 - от игры " для себя " к игре, ориентированной на зрителя;</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 - игры, в которой главное - сам процесс, к игре, где значимы и процесс и результат;</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 - игры в малой группе сверстников, исполняющих аналогичные роли, к игре в группе из пяти-семи сверстников, ролевые позиции которых различны (равноправие, подчинение, управление);</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 - создание в игре-драматизации простого образа к воплощению целостного образа, в котором сочетаются эмоции, настроения героя, их смена.</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Углубляется интерес к театрализованным играм. Дети учатся сочетать в роли движение и текст, движение и слово, развивать чувство партнёрства, использовать пантомиму двух-четырёх действующих лиц. Театрально-игровой опыт детей расширяется за счёт освоения игры-драматизации. В работе с детьми используются:</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 - </w:t>
      </w:r>
      <w:proofErr w:type="spellStart"/>
      <w:r w:rsidRPr="00715511">
        <w:rPr>
          <w:rFonts w:ascii="Times New Roman" w:hAnsi="Times New Roman" w:cs="Times New Roman"/>
          <w:sz w:val="28"/>
          <w:szCs w:val="28"/>
        </w:rPr>
        <w:t>многоперсонажные</w:t>
      </w:r>
      <w:proofErr w:type="spellEnd"/>
      <w:r w:rsidRPr="00715511">
        <w:rPr>
          <w:rFonts w:ascii="Times New Roman" w:hAnsi="Times New Roman" w:cs="Times New Roman"/>
          <w:sz w:val="28"/>
          <w:szCs w:val="28"/>
        </w:rPr>
        <w:t xml:space="preserve"> игры - драматизации по текстам двух – трёх - частных сказок о животных и волшебных сказок («Гуси-лебеди»);</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 - игры - драматизации по рассказам на тему " Труд взрослых";</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 - постановка спектакля по произведению.</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Дети продолжают совершенствовать свои исполнительские умения, развивается чувство </w:t>
      </w:r>
      <w:r w:rsidRPr="00715511">
        <w:rPr>
          <w:rFonts w:ascii="Times New Roman" w:hAnsi="Times New Roman" w:cs="Times New Roman"/>
          <w:sz w:val="28"/>
          <w:szCs w:val="28"/>
        </w:rPr>
        <w:lastRenderedPageBreak/>
        <w:t xml:space="preserve">партнёрства. Проводятся прогулки, наблюдения за окружающим (поведение животных, людей, их интонации, движения.) Для развития воображения проходят такие задания, как: «Представьте море, песчаный берег. Мы лежим на тёплом песке, загораем. У нас хорошее настроение. Поболтали ногами, опустили их, разгребли тёплый песок руками» и т. д. Создавая обстановку свободы и раскованности, необходимо побуждать детей фантазировать, видоизменять, комбинировать, сочинять, импровизировать на основе уже имеющегося опыта. Так, они могут переиначивать начало и концовки знакомых сюжетов, придумывать новые обстоятельства, в которые попадает герой, вводить в действие новых персонажей. Используются мимические и </w:t>
      </w:r>
      <w:proofErr w:type="spellStart"/>
      <w:r w:rsidRPr="00715511">
        <w:rPr>
          <w:rFonts w:ascii="Times New Roman" w:hAnsi="Times New Roman" w:cs="Times New Roman"/>
          <w:sz w:val="28"/>
          <w:szCs w:val="28"/>
        </w:rPr>
        <w:t>пантомические</w:t>
      </w:r>
      <w:proofErr w:type="spellEnd"/>
      <w:r w:rsidRPr="00715511">
        <w:rPr>
          <w:rFonts w:ascii="Times New Roman" w:hAnsi="Times New Roman" w:cs="Times New Roman"/>
          <w:sz w:val="28"/>
          <w:szCs w:val="28"/>
        </w:rPr>
        <w:t xml:space="preserve"> этюды и этюды на запоминание физических действий. Дети подключаются к придумыванию оформления сказок, отражению их в изобразительной деятельности. В драматизации дети проявляют себя очень эмоционально и непосредственно, сам процесс драматизации захватывает ребёнка гораздо сильнее, чем результат. Артистические способности детей развиваются от выступления к выступлению. Совместное обсуждение постановки спектакля, коллективная работа по его воплощению, само проведение спектакля - всё это сближает участников творческого процесса, делает их союзниками, коллегами в общем деле, партнёрами. Работа по развитию театрализованной деятельности и формированию творческих способностей детей </w:t>
      </w:r>
      <w:proofErr w:type="gramStart"/>
      <w:r w:rsidRPr="00715511">
        <w:rPr>
          <w:rFonts w:ascii="Times New Roman" w:hAnsi="Times New Roman" w:cs="Times New Roman"/>
          <w:sz w:val="28"/>
          <w:szCs w:val="28"/>
        </w:rPr>
        <w:t>приносит ощутимые результаты</w:t>
      </w:r>
      <w:proofErr w:type="gramEnd"/>
      <w:r w:rsidRPr="00715511">
        <w:rPr>
          <w:rFonts w:ascii="Times New Roman" w:hAnsi="Times New Roman" w:cs="Times New Roman"/>
          <w:sz w:val="28"/>
          <w:szCs w:val="28"/>
        </w:rPr>
        <w:t xml:space="preserve">. Искусство театра, являясь одним из важнейших факторов эстетических наклонностей, интересов, практических умений. В процессе </w:t>
      </w:r>
      <w:r w:rsidRPr="00715511">
        <w:rPr>
          <w:rFonts w:ascii="Times New Roman" w:hAnsi="Times New Roman" w:cs="Times New Roman"/>
          <w:sz w:val="28"/>
          <w:szCs w:val="28"/>
        </w:rPr>
        <w:lastRenderedPageBreak/>
        <w:t>театрализованной деятельности складывается особое, эстетическое отношение к окружающему миру, развиваются общие психические процессы: восприятие, образное мышление, воображение, внимание, память и др.</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Занятия театральной деятельностью должны предоставить детям возможность не только изучать и познавать окружающий мир через постижение сказок, но жить в гармони с ним, получать удовлетворение от занятий, разнообразие деятельности, успешного выполнения задания.</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Театрализованная деятельность в детском саду может включаться во все занятия, совместную деятельность детей и взрослых в свободное время, самостоятельную деятельность, в работу студий и кружков, праздников, развлечений. Например, интегрированное занятие по театрально – игровой и изобразительной деятельности для детей младшей группы «Рукавичка»:</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занятие начинается с показа кукольного спектакля по сказке «Рукавичка».</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Сказочница: Ехал дед на санях и потерял в дороге рукавичку. Лежит рукавичка, мимо бежит мышка.</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Мышка: Вот так хатка-невеличка,</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Из овчины рукавичка</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На дороге лежит.</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В рукавичке буду жить.</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Мышка прячется в рукавичку. Появляется заяц.</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Заяц: Серый зайчик-</w:t>
      </w:r>
      <w:proofErr w:type="spellStart"/>
      <w:r w:rsidRPr="00715511">
        <w:rPr>
          <w:rFonts w:ascii="Times New Roman" w:hAnsi="Times New Roman" w:cs="Times New Roman"/>
          <w:sz w:val="28"/>
          <w:szCs w:val="28"/>
        </w:rPr>
        <w:t>побегайчик</w:t>
      </w:r>
      <w:proofErr w:type="spellEnd"/>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Я по ельничку бежал,</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Я от шороха дрожал,</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Я дорогу к своей норке</w:t>
      </w:r>
    </w:p>
    <w:p w:rsidR="00715511" w:rsidRPr="00715511" w:rsidRDefault="00715511" w:rsidP="00C37B37">
      <w:pPr>
        <w:pStyle w:val="aa"/>
        <w:ind w:right="57" w:firstLine="709"/>
        <w:jc w:val="both"/>
        <w:rPr>
          <w:rFonts w:ascii="Times New Roman" w:hAnsi="Times New Roman" w:cs="Times New Roman"/>
          <w:sz w:val="28"/>
          <w:szCs w:val="28"/>
        </w:rPr>
      </w:pPr>
      <w:proofErr w:type="gramStart"/>
      <w:r w:rsidRPr="00715511">
        <w:rPr>
          <w:rFonts w:ascii="Times New Roman" w:hAnsi="Times New Roman" w:cs="Times New Roman"/>
          <w:sz w:val="28"/>
          <w:szCs w:val="28"/>
        </w:rPr>
        <w:lastRenderedPageBreak/>
        <w:t>С</w:t>
      </w:r>
      <w:proofErr w:type="gramEnd"/>
      <w:r w:rsidRPr="00715511">
        <w:rPr>
          <w:rFonts w:ascii="Times New Roman" w:hAnsi="Times New Roman" w:cs="Times New Roman"/>
          <w:sz w:val="28"/>
          <w:szCs w:val="28"/>
        </w:rPr>
        <w:t xml:space="preserve"> перепугу потерял.</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Ой, рукавичка!</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Кто, кто в рукавичке живёт?</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Мышка: Я – мышка-норушка.</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Заяц: Я – зайчик - </w:t>
      </w:r>
      <w:proofErr w:type="spellStart"/>
      <w:r w:rsidRPr="00715511">
        <w:rPr>
          <w:rFonts w:ascii="Times New Roman" w:hAnsi="Times New Roman" w:cs="Times New Roman"/>
          <w:sz w:val="28"/>
          <w:szCs w:val="28"/>
        </w:rPr>
        <w:t>побегайчик</w:t>
      </w:r>
      <w:proofErr w:type="spellEnd"/>
      <w:r w:rsidRPr="00715511">
        <w:rPr>
          <w:rFonts w:ascii="Times New Roman" w:hAnsi="Times New Roman" w:cs="Times New Roman"/>
          <w:sz w:val="28"/>
          <w:szCs w:val="28"/>
        </w:rPr>
        <w:t>. Пусти и меня.</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Мышка: Иди ко мне жить.</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Заяц прячется в рукавичку. Появляется лиса.</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Лиса: По кусточкам, по лесам</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Ходит рыжая лиса.</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Ищет норку – где-нибудь,</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Приютиться и уснуть.</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Что это? Рукавичка!</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Кто, кто в рукавичке живёт?</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Мышка: Я – мышка-норушка.</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Заяц: Я – зайчик - </w:t>
      </w:r>
      <w:proofErr w:type="spellStart"/>
      <w:r w:rsidRPr="00715511">
        <w:rPr>
          <w:rFonts w:ascii="Times New Roman" w:hAnsi="Times New Roman" w:cs="Times New Roman"/>
          <w:sz w:val="28"/>
          <w:szCs w:val="28"/>
        </w:rPr>
        <w:t>побегайчик</w:t>
      </w:r>
      <w:proofErr w:type="spellEnd"/>
      <w:r w:rsidRPr="00715511">
        <w:rPr>
          <w:rFonts w:ascii="Times New Roman" w:hAnsi="Times New Roman" w:cs="Times New Roman"/>
          <w:sz w:val="28"/>
          <w:szCs w:val="28"/>
        </w:rPr>
        <w:t>. А ты кто?</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Лиса: Лисичку – сестричку пустите в рукавичку.</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Мышка: Иди к нам жить.</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Лиса прячется в рукавичку. Появляется медведь.</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Медведь: Трещат кусты под лапою,</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Под лапою мохнатою.</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Иду, бреду по ельничку,</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По хрусткому </w:t>
      </w:r>
      <w:proofErr w:type="spellStart"/>
      <w:r w:rsidRPr="00715511">
        <w:rPr>
          <w:rFonts w:ascii="Times New Roman" w:hAnsi="Times New Roman" w:cs="Times New Roman"/>
          <w:sz w:val="28"/>
          <w:szCs w:val="28"/>
        </w:rPr>
        <w:t>валежничку</w:t>
      </w:r>
      <w:proofErr w:type="spellEnd"/>
      <w:r w:rsidRPr="00715511">
        <w:rPr>
          <w:rFonts w:ascii="Times New Roman" w:hAnsi="Times New Roman" w:cs="Times New Roman"/>
          <w:sz w:val="28"/>
          <w:szCs w:val="28"/>
        </w:rPr>
        <w:t>.</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Ой, рукавичка! Кто, кто в рукавичке живет?</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Мышка: Я мышка – норушка</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 xml:space="preserve">Заяц: Я – зайчик - </w:t>
      </w:r>
      <w:proofErr w:type="spellStart"/>
      <w:r w:rsidRPr="00715511">
        <w:rPr>
          <w:rFonts w:ascii="Times New Roman" w:hAnsi="Times New Roman" w:cs="Times New Roman"/>
          <w:sz w:val="28"/>
          <w:szCs w:val="28"/>
        </w:rPr>
        <w:t>побегайчик</w:t>
      </w:r>
      <w:proofErr w:type="spellEnd"/>
      <w:r w:rsidRPr="00715511">
        <w:rPr>
          <w:rFonts w:ascii="Times New Roman" w:hAnsi="Times New Roman" w:cs="Times New Roman"/>
          <w:sz w:val="28"/>
          <w:szCs w:val="28"/>
        </w:rPr>
        <w:t>.</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Лиса: Я – лисичка сестричка! А ты кто?</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Медведь: Я – мишка косолапый. Пустите и меня жить.</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Мышка: Куда же мы тебя пустим, нам и так здесь тесно</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Медведь: А что же мне делать?</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Сказочница показывает медведю белую рукавичку.</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lastRenderedPageBreak/>
        <w:t xml:space="preserve">Медведь (опускает голову) нет, она мне не нравится. У зверей рукавичка яркая, красивая. А это совсем не </w:t>
      </w:r>
      <w:proofErr w:type="gramStart"/>
      <w:r w:rsidRPr="00715511">
        <w:rPr>
          <w:rFonts w:ascii="Times New Roman" w:hAnsi="Times New Roman" w:cs="Times New Roman"/>
          <w:sz w:val="28"/>
          <w:szCs w:val="28"/>
        </w:rPr>
        <w:t>нарядная</w:t>
      </w:r>
      <w:proofErr w:type="gramEnd"/>
      <w:r w:rsidRPr="00715511">
        <w:rPr>
          <w:rFonts w:ascii="Times New Roman" w:hAnsi="Times New Roman" w:cs="Times New Roman"/>
          <w:sz w:val="28"/>
          <w:szCs w:val="28"/>
        </w:rPr>
        <w:t>. Я не хочу такую рукавичку.</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Сказочница: Ребята, мишка совсем расстроился. А мы ему можем помочь. Как мы поможем мишке? Мы можем украсить рукавичку красивыми узорами.</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Дети разрисовывают каждый свою рукавичку.</w:t>
      </w: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После рассматривания готовых работ сказочница благодарит ребят и предлагает им подарить украшенные рукавички медведю.</w:t>
      </w:r>
    </w:p>
    <w:p w:rsid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Развивается эмоциональная отзывчивость на кукольное представление, учатся внимательно следить за сюжетом сказки дослушивать её до конца. Творческое изображение в движении (ритмопластика) повадок животных – героев сказки. На праздник мам в этом году  мои дети приготовили сказку «Волк и семеро козлят». Впечатлений много, результат очень порадовал всех.  Нужно стремиться создать такую атмосферу, среду для детей, чтобы они всегда с огромным желанием играли и постигали удивительный, волшебный мир. Мир, название которому – театр!</w:t>
      </w:r>
    </w:p>
    <w:p w:rsidR="004D1556" w:rsidRDefault="004D1556" w:rsidP="00C37B37">
      <w:pPr>
        <w:pStyle w:val="aa"/>
        <w:ind w:right="57" w:firstLine="709"/>
        <w:jc w:val="both"/>
        <w:rPr>
          <w:rFonts w:ascii="Times New Roman" w:hAnsi="Times New Roman" w:cs="Times New Roman"/>
          <w:sz w:val="28"/>
          <w:szCs w:val="28"/>
        </w:rPr>
      </w:pPr>
    </w:p>
    <w:p w:rsidR="004D1556" w:rsidRDefault="004D1556" w:rsidP="00C37B37">
      <w:pPr>
        <w:pStyle w:val="aa"/>
        <w:ind w:right="57" w:firstLine="709"/>
        <w:jc w:val="both"/>
        <w:rPr>
          <w:rFonts w:ascii="Times New Roman" w:hAnsi="Times New Roman" w:cs="Times New Roman"/>
          <w:sz w:val="28"/>
          <w:szCs w:val="28"/>
        </w:rPr>
      </w:pPr>
    </w:p>
    <w:p w:rsidR="004D1556" w:rsidRPr="00715511" w:rsidRDefault="004D1556" w:rsidP="00C37B37">
      <w:pPr>
        <w:pStyle w:val="aa"/>
        <w:ind w:right="57" w:firstLine="709"/>
        <w:jc w:val="both"/>
        <w:rPr>
          <w:rFonts w:ascii="Times New Roman" w:hAnsi="Times New Roman" w:cs="Times New Roman"/>
          <w:sz w:val="28"/>
          <w:szCs w:val="28"/>
        </w:rPr>
      </w:pPr>
    </w:p>
    <w:p w:rsidR="00715511" w:rsidRPr="00715511" w:rsidRDefault="00715511" w:rsidP="00C37B37">
      <w:pPr>
        <w:pStyle w:val="aa"/>
        <w:ind w:right="57" w:firstLine="709"/>
        <w:jc w:val="both"/>
        <w:rPr>
          <w:rFonts w:ascii="Times New Roman" w:hAnsi="Times New Roman" w:cs="Times New Roman"/>
          <w:sz w:val="28"/>
          <w:szCs w:val="28"/>
        </w:rPr>
      </w:pPr>
      <w:r w:rsidRPr="00715511">
        <w:rPr>
          <w:rFonts w:ascii="Times New Roman" w:hAnsi="Times New Roman" w:cs="Times New Roman"/>
          <w:sz w:val="28"/>
          <w:szCs w:val="28"/>
        </w:rPr>
        <w:t>Используемая литература</w:t>
      </w:r>
    </w:p>
    <w:p w:rsidR="00715511" w:rsidRPr="00715511" w:rsidRDefault="00715511" w:rsidP="006C2A2A">
      <w:pPr>
        <w:pStyle w:val="aa"/>
        <w:jc w:val="both"/>
        <w:rPr>
          <w:rFonts w:ascii="Times New Roman" w:hAnsi="Times New Roman" w:cs="Times New Roman"/>
          <w:sz w:val="28"/>
          <w:szCs w:val="28"/>
        </w:rPr>
      </w:pPr>
      <w:r w:rsidRPr="00715511">
        <w:rPr>
          <w:rFonts w:ascii="Times New Roman" w:hAnsi="Times New Roman" w:cs="Times New Roman"/>
          <w:sz w:val="28"/>
          <w:szCs w:val="28"/>
        </w:rPr>
        <w:t>1. Мигунова Е.В. Театральная педагогика в детском саду, ТЦ Сфера, 2009 год.</w:t>
      </w:r>
    </w:p>
    <w:p w:rsidR="00715511" w:rsidRPr="00715511" w:rsidRDefault="00715511" w:rsidP="006C2A2A">
      <w:pPr>
        <w:pStyle w:val="aa"/>
        <w:jc w:val="both"/>
        <w:rPr>
          <w:rFonts w:ascii="Times New Roman" w:hAnsi="Times New Roman" w:cs="Times New Roman"/>
          <w:sz w:val="28"/>
          <w:szCs w:val="28"/>
        </w:rPr>
      </w:pPr>
      <w:r w:rsidRPr="00715511">
        <w:rPr>
          <w:rFonts w:ascii="Times New Roman" w:hAnsi="Times New Roman" w:cs="Times New Roman"/>
          <w:sz w:val="28"/>
          <w:szCs w:val="28"/>
        </w:rPr>
        <w:t xml:space="preserve">2. </w:t>
      </w:r>
      <w:proofErr w:type="spellStart"/>
      <w:r w:rsidRPr="00715511">
        <w:rPr>
          <w:rFonts w:ascii="Times New Roman" w:hAnsi="Times New Roman" w:cs="Times New Roman"/>
          <w:sz w:val="28"/>
          <w:szCs w:val="28"/>
        </w:rPr>
        <w:t>Щёткин</w:t>
      </w:r>
      <w:proofErr w:type="spellEnd"/>
      <w:r w:rsidRPr="00715511">
        <w:rPr>
          <w:rFonts w:ascii="Times New Roman" w:hAnsi="Times New Roman" w:cs="Times New Roman"/>
          <w:sz w:val="28"/>
          <w:szCs w:val="28"/>
        </w:rPr>
        <w:t xml:space="preserve"> А.В. Театральная деятельность в детском саду Мозаика – Синтез, 2008 год.</w:t>
      </w:r>
    </w:p>
    <w:p w:rsidR="00715511" w:rsidRPr="00715511" w:rsidRDefault="00715511" w:rsidP="006C2A2A">
      <w:pPr>
        <w:pStyle w:val="aa"/>
        <w:jc w:val="both"/>
        <w:rPr>
          <w:rFonts w:ascii="Times New Roman" w:hAnsi="Times New Roman" w:cs="Times New Roman"/>
          <w:sz w:val="28"/>
          <w:szCs w:val="28"/>
        </w:rPr>
      </w:pPr>
      <w:r w:rsidRPr="00715511">
        <w:rPr>
          <w:rFonts w:ascii="Times New Roman" w:hAnsi="Times New Roman" w:cs="Times New Roman"/>
          <w:sz w:val="28"/>
          <w:szCs w:val="28"/>
        </w:rPr>
        <w:t xml:space="preserve">3. </w:t>
      </w:r>
      <w:proofErr w:type="spellStart"/>
      <w:r w:rsidRPr="00715511">
        <w:rPr>
          <w:rFonts w:ascii="Times New Roman" w:hAnsi="Times New Roman" w:cs="Times New Roman"/>
          <w:sz w:val="28"/>
          <w:szCs w:val="28"/>
        </w:rPr>
        <w:t>Додокина</w:t>
      </w:r>
      <w:proofErr w:type="spellEnd"/>
      <w:r w:rsidRPr="00715511">
        <w:rPr>
          <w:rFonts w:ascii="Times New Roman" w:hAnsi="Times New Roman" w:cs="Times New Roman"/>
          <w:sz w:val="28"/>
          <w:szCs w:val="28"/>
        </w:rPr>
        <w:t xml:space="preserve"> Н.Д., Евдокимова Е.С. Семейный театр в детском саду, Мозаика – Синтез, 2008 год</w:t>
      </w:r>
    </w:p>
    <w:p w:rsidR="000872A8" w:rsidRPr="00C10408" w:rsidRDefault="000872A8" w:rsidP="006C2A2A">
      <w:pPr>
        <w:pStyle w:val="aa"/>
        <w:jc w:val="both"/>
        <w:rPr>
          <w:rFonts w:ascii="Times New Roman" w:hAnsi="Times New Roman" w:cs="Times New Roman"/>
          <w:sz w:val="28"/>
          <w:szCs w:val="28"/>
        </w:rPr>
      </w:pPr>
    </w:p>
    <w:p w:rsidR="000872A8" w:rsidRPr="00C10408" w:rsidRDefault="000872A8" w:rsidP="006C2A2A">
      <w:pPr>
        <w:pStyle w:val="aa"/>
        <w:jc w:val="both"/>
        <w:rPr>
          <w:rFonts w:ascii="Times New Roman" w:hAnsi="Times New Roman" w:cs="Times New Roman"/>
          <w:sz w:val="28"/>
          <w:szCs w:val="28"/>
        </w:rPr>
      </w:pPr>
    </w:p>
    <w:p w:rsidR="000872A8" w:rsidRPr="00644A74" w:rsidRDefault="000872A8" w:rsidP="006C2A2A">
      <w:pPr>
        <w:pStyle w:val="aa"/>
        <w:jc w:val="both"/>
        <w:rPr>
          <w:rFonts w:ascii="Times New Roman" w:hAnsi="Times New Roman" w:cs="Times New Roman"/>
          <w:sz w:val="28"/>
          <w:szCs w:val="28"/>
        </w:rPr>
      </w:pPr>
    </w:p>
    <w:p w:rsidR="000872A8" w:rsidRDefault="000872A8" w:rsidP="006C2A2A">
      <w:pPr>
        <w:pStyle w:val="a3"/>
        <w:jc w:val="both"/>
        <w:rPr>
          <w:sz w:val="28"/>
          <w:szCs w:val="28"/>
        </w:rPr>
      </w:pPr>
    </w:p>
    <w:sectPr w:rsidR="000872A8" w:rsidSect="00BA7DC4">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42884"/>
    <w:multiLevelType w:val="hybridMultilevel"/>
    <w:tmpl w:val="CCF0B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470EA8"/>
    <w:multiLevelType w:val="hybridMultilevel"/>
    <w:tmpl w:val="F1529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4A"/>
    <w:rsid w:val="0000334A"/>
    <w:rsid w:val="00011CEC"/>
    <w:rsid w:val="0002104D"/>
    <w:rsid w:val="000872A8"/>
    <w:rsid w:val="000B2B74"/>
    <w:rsid w:val="000D7220"/>
    <w:rsid w:val="00132C1D"/>
    <w:rsid w:val="0015206D"/>
    <w:rsid w:val="001575D2"/>
    <w:rsid w:val="001F2D51"/>
    <w:rsid w:val="002103EA"/>
    <w:rsid w:val="00272258"/>
    <w:rsid w:val="002A20C1"/>
    <w:rsid w:val="002B2E71"/>
    <w:rsid w:val="002D219D"/>
    <w:rsid w:val="002F5632"/>
    <w:rsid w:val="002F79B3"/>
    <w:rsid w:val="003179A8"/>
    <w:rsid w:val="00341490"/>
    <w:rsid w:val="003B1517"/>
    <w:rsid w:val="00412E99"/>
    <w:rsid w:val="0041694C"/>
    <w:rsid w:val="00432C57"/>
    <w:rsid w:val="0044124E"/>
    <w:rsid w:val="0046137A"/>
    <w:rsid w:val="00473161"/>
    <w:rsid w:val="004D1556"/>
    <w:rsid w:val="004E304F"/>
    <w:rsid w:val="00506072"/>
    <w:rsid w:val="00572AB8"/>
    <w:rsid w:val="005B4095"/>
    <w:rsid w:val="005C6429"/>
    <w:rsid w:val="006327F0"/>
    <w:rsid w:val="006B2997"/>
    <w:rsid w:val="006C2A2A"/>
    <w:rsid w:val="006E5FE1"/>
    <w:rsid w:val="00715511"/>
    <w:rsid w:val="007338B0"/>
    <w:rsid w:val="00767BF0"/>
    <w:rsid w:val="00772145"/>
    <w:rsid w:val="007C2FE2"/>
    <w:rsid w:val="00826397"/>
    <w:rsid w:val="00832A38"/>
    <w:rsid w:val="00894F3F"/>
    <w:rsid w:val="008D1211"/>
    <w:rsid w:val="008E4AEC"/>
    <w:rsid w:val="00941054"/>
    <w:rsid w:val="00961AB4"/>
    <w:rsid w:val="009A1C6A"/>
    <w:rsid w:val="009B297D"/>
    <w:rsid w:val="009B7B32"/>
    <w:rsid w:val="00A729E5"/>
    <w:rsid w:val="00AA4B80"/>
    <w:rsid w:val="00AD13F6"/>
    <w:rsid w:val="00B16E28"/>
    <w:rsid w:val="00B55E1A"/>
    <w:rsid w:val="00B620D3"/>
    <w:rsid w:val="00BA7DC4"/>
    <w:rsid w:val="00BB12AB"/>
    <w:rsid w:val="00BB5410"/>
    <w:rsid w:val="00BC0E87"/>
    <w:rsid w:val="00BE2DBC"/>
    <w:rsid w:val="00BF3935"/>
    <w:rsid w:val="00C255E9"/>
    <w:rsid w:val="00C37B37"/>
    <w:rsid w:val="00C4490E"/>
    <w:rsid w:val="00C522DB"/>
    <w:rsid w:val="00C85446"/>
    <w:rsid w:val="00CA63F9"/>
    <w:rsid w:val="00CB66A3"/>
    <w:rsid w:val="00CC394C"/>
    <w:rsid w:val="00D54B19"/>
    <w:rsid w:val="00DB0DDF"/>
    <w:rsid w:val="00DD38AC"/>
    <w:rsid w:val="00E33A3C"/>
    <w:rsid w:val="00E525C2"/>
    <w:rsid w:val="00EA395B"/>
    <w:rsid w:val="00EF6DB6"/>
    <w:rsid w:val="00F04582"/>
    <w:rsid w:val="00F5053D"/>
    <w:rsid w:val="00F553EF"/>
    <w:rsid w:val="00FA3C0F"/>
    <w:rsid w:val="00FA7EF1"/>
    <w:rsid w:val="00FD0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1211"/>
    <w:rPr>
      <w:b/>
      <w:bCs/>
    </w:rPr>
  </w:style>
  <w:style w:type="character" w:customStyle="1" w:styleId="apple-converted-space">
    <w:name w:val="apple-converted-space"/>
    <w:basedOn w:val="a0"/>
    <w:rsid w:val="00412E99"/>
  </w:style>
  <w:style w:type="character" w:styleId="a5">
    <w:name w:val="Emphasis"/>
    <w:basedOn w:val="a0"/>
    <w:uiPriority w:val="20"/>
    <w:qFormat/>
    <w:rsid w:val="00412E99"/>
    <w:rPr>
      <w:i/>
      <w:iCs/>
    </w:rPr>
  </w:style>
  <w:style w:type="paragraph" w:styleId="a6">
    <w:name w:val="List Paragraph"/>
    <w:basedOn w:val="a"/>
    <w:uiPriority w:val="34"/>
    <w:qFormat/>
    <w:rsid w:val="002B2E71"/>
    <w:pPr>
      <w:ind w:left="720"/>
      <w:contextualSpacing/>
    </w:pPr>
  </w:style>
  <w:style w:type="character" w:styleId="a7">
    <w:name w:val="Hyperlink"/>
    <w:basedOn w:val="a0"/>
    <w:uiPriority w:val="99"/>
    <w:unhideWhenUsed/>
    <w:rsid w:val="00FA7EF1"/>
    <w:rPr>
      <w:color w:val="0000FF" w:themeColor="hyperlink"/>
      <w:u w:val="single"/>
    </w:rPr>
  </w:style>
  <w:style w:type="paragraph" w:styleId="a8">
    <w:name w:val="Balloon Text"/>
    <w:basedOn w:val="a"/>
    <w:link w:val="a9"/>
    <w:uiPriority w:val="99"/>
    <w:semiHidden/>
    <w:unhideWhenUsed/>
    <w:rsid w:val="00BE2D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2DBC"/>
    <w:rPr>
      <w:rFonts w:ascii="Tahoma" w:hAnsi="Tahoma" w:cs="Tahoma"/>
      <w:sz w:val="16"/>
      <w:szCs w:val="16"/>
    </w:rPr>
  </w:style>
  <w:style w:type="paragraph" w:styleId="aa">
    <w:name w:val="No Spacing"/>
    <w:uiPriority w:val="1"/>
    <w:qFormat/>
    <w:rsid w:val="001F2D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1211"/>
    <w:rPr>
      <w:b/>
      <w:bCs/>
    </w:rPr>
  </w:style>
  <w:style w:type="character" w:customStyle="1" w:styleId="apple-converted-space">
    <w:name w:val="apple-converted-space"/>
    <w:basedOn w:val="a0"/>
    <w:rsid w:val="00412E99"/>
  </w:style>
  <w:style w:type="character" w:styleId="a5">
    <w:name w:val="Emphasis"/>
    <w:basedOn w:val="a0"/>
    <w:uiPriority w:val="20"/>
    <w:qFormat/>
    <w:rsid w:val="00412E99"/>
    <w:rPr>
      <w:i/>
      <w:iCs/>
    </w:rPr>
  </w:style>
  <w:style w:type="paragraph" w:styleId="a6">
    <w:name w:val="List Paragraph"/>
    <w:basedOn w:val="a"/>
    <w:uiPriority w:val="34"/>
    <w:qFormat/>
    <w:rsid w:val="002B2E71"/>
    <w:pPr>
      <w:ind w:left="720"/>
      <w:contextualSpacing/>
    </w:pPr>
  </w:style>
  <w:style w:type="character" w:styleId="a7">
    <w:name w:val="Hyperlink"/>
    <w:basedOn w:val="a0"/>
    <w:uiPriority w:val="99"/>
    <w:unhideWhenUsed/>
    <w:rsid w:val="00FA7EF1"/>
    <w:rPr>
      <w:color w:val="0000FF" w:themeColor="hyperlink"/>
      <w:u w:val="single"/>
    </w:rPr>
  </w:style>
  <w:style w:type="paragraph" w:styleId="a8">
    <w:name w:val="Balloon Text"/>
    <w:basedOn w:val="a"/>
    <w:link w:val="a9"/>
    <w:uiPriority w:val="99"/>
    <w:semiHidden/>
    <w:unhideWhenUsed/>
    <w:rsid w:val="00BE2D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2DBC"/>
    <w:rPr>
      <w:rFonts w:ascii="Tahoma" w:hAnsi="Tahoma" w:cs="Tahoma"/>
      <w:sz w:val="16"/>
      <w:szCs w:val="16"/>
    </w:rPr>
  </w:style>
  <w:style w:type="paragraph" w:styleId="aa">
    <w:name w:val="No Spacing"/>
    <w:uiPriority w:val="1"/>
    <w:qFormat/>
    <w:rsid w:val="001F2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5944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12</Pages>
  <Words>1834</Words>
  <Characters>10459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91</cp:revision>
  <cp:lastPrinted>2015-01-12T08:04:00Z</cp:lastPrinted>
  <dcterms:created xsi:type="dcterms:W3CDTF">2015-01-12T06:39:00Z</dcterms:created>
  <dcterms:modified xsi:type="dcterms:W3CDTF">2016-03-30T06:09:00Z</dcterms:modified>
</cp:coreProperties>
</file>