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06" w:rsidRPr="00351E26" w:rsidRDefault="00915651" w:rsidP="00351E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E26">
        <w:rPr>
          <w:rFonts w:ascii="Times New Roman" w:hAnsi="Times New Roman" w:cs="Times New Roman"/>
          <w:sz w:val="28"/>
          <w:szCs w:val="28"/>
        </w:rPr>
        <w:t>Евсина Л.Г. учитель МБОУСОШ №1 г.</w:t>
      </w:r>
      <w:r w:rsidR="00351E26">
        <w:rPr>
          <w:rFonts w:ascii="Times New Roman" w:hAnsi="Times New Roman" w:cs="Times New Roman"/>
          <w:sz w:val="28"/>
          <w:szCs w:val="28"/>
        </w:rPr>
        <w:t xml:space="preserve"> </w:t>
      </w:r>
      <w:r w:rsidRPr="00351E26">
        <w:rPr>
          <w:rFonts w:ascii="Times New Roman" w:hAnsi="Times New Roman" w:cs="Times New Roman"/>
          <w:sz w:val="28"/>
          <w:szCs w:val="28"/>
        </w:rPr>
        <w:t>Оханска</w:t>
      </w:r>
    </w:p>
    <w:p w:rsidR="009C5C06" w:rsidRPr="0037622D" w:rsidRDefault="009C5C06" w:rsidP="00351E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2D">
        <w:rPr>
          <w:rFonts w:ascii="Times New Roman" w:hAnsi="Times New Roman" w:cs="Times New Roman"/>
          <w:b/>
          <w:sz w:val="28"/>
          <w:szCs w:val="28"/>
        </w:rPr>
        <w:t>Поточный метод обучения как средство индивидуализации образования детей.</w:t>
      </w:r>
    </w:p>
    <w:p w:rsidR="009C5C06" w:rsidRPr="00351E26" w:rsidRDefault="009C5C06" w:rsidP="009D7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26">
        <w:rPr>
          <w:rFonts w:ascii="Times New Roman" w:hAnsi="Times New Roman" w:cs="Times New Roman"/>
          <w:sz w:val="28"/>
          <w:szCs w:val="28"/>
        </w:rPr>
        <w:t xml:space="preserve">В основе федерального государственного образовательного стандарта основного общего образования лежит системно-деятельностный подход, главной целью которого является развитие личности учащегося через организацию образовательного процесса с учетом индивидуальных возрастных, психологических и физиологических особенностей обучающихся. </w:t>
      </w:r>
    </w:p>
    <w:p w:rsidR="009C5C06" w:rsidRPr="00351E26" w:rsidRDefault="009C5C06" w:rsidP="009D7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26">
        <w:rPr>
          <w:rFonts w:ascii="Times New Roman" w:hAnsi="Times New Roman" w:cs="Times New Roman"/>
          <w:sz w:val="28"/>
          <w:szCs w:val="28"/>
        </w:rPr>
        <w:t xml:space="preserve">Генеральной линией нового стандарта является индивидуализация процесса образования, которая реализуется через проектирование индивидуальных образовательных траекторий и учебных планов детей. Именно этот компонент стандарта определен как ведущий  и </w:t>
      </w:r>
      <w:proofErr w:type="spellStart"/>
      <w:r w:rsidRPr="00351E26">
        <w:rPr>
          <w:rFonts w:ascii="Times New Roman" w:hAnsi="Times New Roman" w:cs="Times New Roman"/>
          <w:sz w:val="28"/>
          <w:szCs w:val="28"/>
        </w:rPr>
        <w:t>системообразующий</w:t>
      </w:r>
      <w:proofErr w:type="spellEnd"/>
      <w:r w:rsidRPr="00351E26">
        <w:rPr>
          <w:rFonts w:ascii="Times New Roman" w:hAnsi="Times New Roman" w:cs="Times New Roman"/>
          <w:sz w:val="28"/>
          <w:szCs w:val="28"/>
        </w:rPr>
        <w:t xml:space="preserve"> при разработке муниципальной модели основной школы по внедрению ФГО</w:t>
      </w:r>
      <w:r w:rsidR="00351E26" w:rsidRPr="00351E26">
        <w:rPr>
          <w:rFonts w:ascii="Times New Roman" w:hAnsi="Times New Roman" w:cs="Times New Roman"/>
          <w:sz w:val="28"/>
          <w:szCs w:val="28"/>
        </w:rPr>
        <w:t xml:space="preserve">С на второй ступени обучения в </w:t>
      </w:r>
      <w:proofErr w:type="gramStart"/>
      <w:r w:rsidR="00351E26" w:rsidRPr="00351E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51E26" w:rsidRPr="00351E26">
        <w:rPr>
          <w:rFonts w:ascii="Times New Roman" w:hAnsi="Times New Roman" w:cs="Times New Roman"/>
          <w:sz w:val="28"/>
          <w:szCs w:val="28"/>
        </w:rPr>
        <w:t xml:space="preserve">. </w:t>
      </w:r>
      <w:r w:rsidRPr="00351E26">
        <w:rPr>
          <w:rFonts w:ascii="Times New Roman" w:hAnsi="Times New Roman" w:cs="Times New Roman"/>
          <w:sz w:val="28"/>
          <w:szCs w:val="28"/>
        </w:rPr>
        <w:t>Перми.</w:t>
      </w:r>
    </w:p>
    <w:p w:rsidR="00A32D4A" w:rsidRPr="00351E26" w:rsidRDefault="009C5C06" w:rsidP="009D7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26">
        <w:rPr>
          <w:rFonts w:ascii="Times New Roman" w:hAnsi="Times New Roman" w:cs="Times New Roman"/>
          <w:sz w:val="28"/>
          <w:szCs w:val="28"/>
        </w:rPr>
        <w:t xml:space="preserve">На межрегиональной научно-практической конференции  «Индивидуализация в основной школе: проблемы, поиски, решения», состоявшейся 24-25 апреля 2013 года в </w:t>
      </w:r>
      <w:proofErr w:type="gramStart"/>
      <w:r w:rsidRPr="00351E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1E26">
        <w:rPr>
          <w:rFonts w:ascii="Times New Roman" w:hAnsi="Times New Roman" w:cs="Times New Roman"/>
          <w:sz w:val="28"/>
          <w:szCs w:val="28"/>
        </w:rPr>
        <w:t xml:space="preserve">. Перми, был представлен двухлетний  опыт реализации проекта «Муниципальная модель основной школы - пространство выбора». </w:t>
      </w:r>
    </w:p>
    <w:p w:rsidR="00A32D4A" w:rsidRPr="00351E26" w:rsidRDefault="009C5C06" w:rsidP="009D7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26">
        <w:rPr>
          <w:rFonts w:ascii="Times New Roman" w:hAnsi="Times New Roman" w:cs="Times New Roman"/>
          <w:sz w:val="28"/>
          <w:szCs w:val="28"/>
        </w:rPr>
        <w:t xml:space="preserve">В основе данного проекта лежит создание в школе реального пространства выбора. Пространства, в котором от решения ученика зависит что, на каком уровне, где и с кем он будет изучать. </w:t>
      </w:r>
    </w:p>
    <w:p w:rsidR="009C5C06" w:rsidRPr="00351E26" w:rsidRDefault="00B14CBB" w:rsidP="009D7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элементы модели</w:t>
      </w:r>
      <w:r w:rsidR="009C5C06" w:rsidRPr="00351E26">
        <w:rPr>
          <w:rFonts w:ascii="Times New Roman" w:hAnsi="Times New Roman" w:cs="Times New Roman"/>
          <w:sz w:val="28"/>
          <w:szCs w:val="28"/>
        </w:rPr>
        <w:t>:</w:t>
      </w:r>
    </w:p>
    <w:p w:rsidR="009C5C06" w:rsidRPr="00351E26" w:rsidRDefault="009C5C06" w:rsidP="009D7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E26">
        <w:rPr>
          <w:rFonts w:ascii="Times New Roman" w:hAnsi="Times New Roman" w:cs="Times New Roman"/>
          <w:sz w:val="28"/>
          <w:szCs w:val="28"/>
        </w:rPr>
        <w:t>1.</w:t>
      </w:r>
      <w:r w:rsidR="00B14CBB">
        <w:rPr>
          <w:rFonts w:ascii="Times New Roman" w:hAnsi="Times New Roman" w:cs="Times New Roman"/>
          <w:sz w:val="28"/>
          <w:szCs w:val="28"/>
        </w:rPr>
        <w:t xml:space="preserve"> </w:t>
      </w:r>
      <w:r w:rsidRPr="00351E26">
        <w:rPr>
          <w:rFonts w:ascii="Times New Roman" w:hAnsi="Times New Roman" w:cs="Times New Roman"/>
          <w:sz w:val="28"/>
          <w:szCs w:val="28"/>
        </w:rPr>
        <w:t xml:space="preserve">Деление параллели на учебные группы по предметам общеобразовательного цикла. </w:t>
      </w:r>
    </w:p>
    <w:p w:rsidR="009C5C06" w:rsidRPr="00351E26" w:rsidRDefault="009C5C06" w:rsidP="00B1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E26">
        <w:rPr>
          <w:rFonts w:ascii="Times New Roman" w:hAnsi="Times New Roman" w:cs="Times New Roman"/>
          <w:sz w:val="28"/>
          <w:szCs w:val="28"/>
        </w:rPr>
        <w:t>2.</w:t>
      </w:r>
      <w:r w:rsidR="00B14CBB">
        <w:rPr>
          <w:rFonts w:ascii="Times New Roman" w:hAnsi="Times New Roman" w:cs="Times New Roman"/>
          <w:sz w:val="28"/>
          <w:szCs w:val="28"/>
        </w:rPr>
        <w:t xml:space="preserve"> </w:t>
      </w:r>
      <w:r w:rsidRPr="00351E26">
        <w:rPr>
          <w:rFonts w:ascii="Times New Roman" w:hAnsi="Times New Roman" w:cs="Times New Roman"/>
          <w:sz w:val="28"/>
          <w:szCs w:val="28"/>
        </w:rPr>
        <w:t>Краткосрочные курсы по выбору.</w:t>
      </w:r>
    </w:p>
    <w:p w:rsidR="009C5C06" w:rsidRPr="00351E26" w:rsidRDefault="009C5C06" w:rsidP="00B1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E26">
        <w:rPr>
          <w:rFonts w:ascii="Times New Roman" w:hAnsi="Times New Roman" w:cs="Times New Roman"/>
          <w:sz w:val="28"/>
          <w:szCs w:val="28"/>
        </w:rPr>
        <w:t>3.</w:t>
      </w:r>
      <w:r w:rsidR="00B14CBB">
        <w:rPr>
          <w:rFonts w:ascii="Times New Roman" w:hAnsi="Times New Roman" w:cs="Times New Roman"/>
          <w:sz w:val="28"/>
          <w:szCs w:val="28"/>
        </w:rPr>
        <w:t xml:space="preserve"> </w:t>
      </w:r>
      <w:r w:rsidRPr="00351E26">
        <w:rPr>
          <w:rFonts w:ascii="Times New Roman" w:hAnsi="Times New Roman" w:cs="Times New Roman"/>
          <w:sz w:val="28"/>
          <w:szCs w:val="28"/>
        </w:rPr>
        <w:t>Социальные практики и профессиональные практики (пробы).</w:t>
      </w:r>
    </w:p>
    <w:p w:rsidR="009C5C06" w:rsidRPr="00351E26" w:rsidRDefault="009C5C06" w:rsidP="00B14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26">
        <w:rPr>
          <w:rFonts w:ascii="Times New Roman" w:hAnsi="Times New Roman" w:cs="Times New Roman"/>
          <w:sz w:val="28"/>
          <w:szCs w:val="28"/>
        </w:rPr>
        <w:t xml:space="preserve">Итак, обратимся к характеристике первого элемента модели. Именно его внедрением в образовательный и воспитательный  процесс школы занимались педагоги МБОУСОШ №1 в 2013-12014 учебном году в рамках  Муниципального </w:t>
      </w:r>
      <w:r w:rsidRPr="00351E26">
        <w:rPr>
          <w:rFonts w:ascii="Times New Roman" w:hAnsi="Times New Roman" w:cs="Times New Roman"/>
          <w:sz w:val="28"/>
          <w:szCs w:val="28"/>
        </w:rPr>
        <w:lastRenderedPageBreak/>
        <w:t xml:space="preserve">проекта </w:t>
      </w:r>
      <w:proofErr w:type="spellStart"/>
      <w:r w:rsidRPr="00351E26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351E26">
        <w:rPr>
          <w:rFonts w:ascii="Times New Roman" w:hAnsi="Times New Roman" w:cs="Times New Roman"/>
          <w:sz w:val="28"/>
          <w:szCs w:val="28"/>
        </w:rPr>
        <w:t xml:space="preserve"> площадки «Поточное обучение как средство повышения качества знаний учащихся основной школы, развития их интеллектуальных и личностных качеств, подготовки к самоопределению». </w:t>
      </w:r>
    </w:p>
    <w:p w:rsidR="005A0BA0" w:rsidRPr="00351E26" w:rsidRDefault="009C5C06" w:rsidP="00B14C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26">
        <w:rPr>
          <w:rFonts w:ascii="Times New Roman" w:hAnsi="Times New Roman" w:cs="Times New Roman"/>
          <w:sz w:val="28"/>
          <w:szCs w:val="28"/>
        </w:rPr>
        <w:t>Реализа</w:t>
      </w:r>
      <w:r w:rsidR="005A0BA0" w:rsidRPr="00351E26">
        <w:rPr>
          <w:rFonts w:ascii="Times New Roman" w:hAnsi="Times New Roman" w:cs="Times New Roman"/>
          <w:sz w:val="28"/>
          <w:szCs w:val="28"/>
        </w:rPr>
        <w:t>ция этого элемента предполагает:</w:t>
      </w:r>
    </w:p>
    <w:p w:rsidR="009C5C06" w:rsidRPr="00351E26" w:rsidRDefault="00915651" w:rsidP="00B14CBB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E26">
        <w:rPr>
          <w:rFonts w:ascii="Times New Roman" w:hAnsi="Times New Roman" w:cs="Times New Roman"/>
          <w:sz w:val="28"/>
          <w:szCs w:val="28"/>
        </w:rPr>
        <w:t>деление всей параллели</w:t>
      </w:r>
      <w:r w:rsidR="009C5C06" w:rsidRPr="00351E26">
        <w:rPr>
          <w:rFonts w:ascii="Times New Roman" w:hAnsi="Times New Roman" w:cs="Times New Roman"/>
          <w:sz w:val="28"/>
          <w:szCs w:val="28"/>
        </w:rPr>
        <w:t xml:space="preserve"> при изуче</w:t>
      </w:r>
      <w:r w:rsidRPr="00351E26">
        <w:rPr>
          <w:rFonts w:ascii="Times New Roman" w:hAnsi="Times New Roman" w:cs="Times New Roman"/>
          <w:sz w:val="28"/>
          <w:szCs w:val="28"/>
        </w:rPr>
        <w:t>нии конкретного предмета на учебные группы</w:t>
      </w:r>
    </w:p>
    <w:p w:rsidR="00915651" w:rsidRPr="00351E26" w:rsidRDefault="00915651" w:rsidP="00B14CBB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E26">
        <w:rPr>
          <w:rFonts w:ascii="Times New Roman" w:hAnsi="Times New Roman" w:cs="Times New Roman"/>
          <w:sz w:val="28"/>
          <w:szCs w:val="28"/>
        </w:rPr>
        <w:t>в основе деления может быть способ деятельности или уровневое деление при сохранении одинакового количества часов и тематического планирования</w:t>
      </w:r>
    </w:p>
    <w:p w:rsidR="009C5C06" w:rsidRPr="00351E26" w:rsidRDefault="005A0BA0" w:rsidP="009D7D6B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E26">
        <w:rPr>
          <w:rFonts w:ascii="Times New Roman" w:hAnsi="Times New Roman" w:cs="Times New Roman"/>
          <w:sz w:val="28"/>
          <w:szCs w:val="28"/>
        </w:rPr>
        <w:t>о</w:t>
      </w:r>
      <w:r w:rsidR="00915651" w:rsidRPr="00351E26">
        <w:rPr>
          <w:rFonts w:ascii="Times New Roman" w:hAnsi="Times New Roman" w:cs="Times New Roman"/>
          <w:sz w:val="28"/>
          <w:szCs w:val="28"/>
        </w:rPr>
        <w:t>бязательное условие</w:t>
      </w:r>
      <w:r w:rsidR="009C5C06" w:rsidRPr="00351E26">
        <w:rPr>
          <w:rFonts w:ascii="Times New Roman" w:hAnsi="Times New Roman" w:cs="Times New Roman"/>
          <w:sz w:val="28"/>
          <w:szCs w:val="28"/>
        </w:rPr>
        <w:t xml:space="preserve"> такого деления - регулярное создание учениками продуктов деятельности (моделей,</w:t>
      </w:r>
      <w:r w:rsidR="00B14CBB">
        <w:rPr>
          <w:rFonts w:ascii="Times New Roman" w:hAnsi="Times New Roman" w:cs="Times New Roman"/>
          <w:sz w:val="28"/>
          <w:szCs w:val="28"/>
        </w:rPr>
        <w:t xml:space="preserve"> изделий, публичных выступлени</w:t>
      </w:r>
      <w:r w:rsidR="00DF6B6F">
        <w:rPr>
          <w:rFonts w:ascii="Times New Roman" w:hAnsi="Times New Roman" w:cs="Times New Roman"/>
          <w:sz w:val="28"/>
          <w:szCs w:val="28"/>
        </w:rPr>
        <w:t>й…</w:t>
      </w:r>
      <w:r w:rsidR="009C5C06" w:rsidRPr="00351E26">
        <w:rPr>
          <w:rFonts w:ascii="Times New Roman" w:hAnsi="Times New Roman" w:cs="Times New Roman"/>
          <w:sz w:val="28"/>
          <w:szCs w:val="28"/>
        </w:rPr>
        <w:t>) и презент</w:t>
      </w:r>
      <w:r w:rsidR="00915651" w:rsidRPr="00351E26">
        <w:rPr>
          <w:rFonts w:ascii="Times New Roman" w:hAnsi="Times New Roman" w:cs="Times New Roman"/>
          <w:sz w:val="28"/>
          <w:szCs w:val="28"/>
        </w:rPr>
        <w:t>ация их в рамках всей параллели</w:t>
      </w:r>
    </w:p>
    <w:p w:rsidR="00340E6A" w:rsidRPr="00351E26" w:rsidRDefault="00340E6A" w:rsidP="009D7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26">
        <w:rPr>
          <w:rFonts w:ascii="Times New Roman" w:hAnsi="Times New Roman" w:cs="Times New Roman"/>
          <w:sz w:val="28"/>
          <w:szCs w:val="28"/>
        </w:rPr>
        <w:t>В Положении об организации поточно-группового обучения подробно описаны все этапы внедрения данного метода:</w:t>
      </w:r>
    </w:p>
    <w:p w:rsidR="009C5C06" w:rsidRPr="00351E26" w:rsidRDefault="00915651" w:rsidP="00B14CBB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E26">
        <w:rPr>
          <w:rFonts w:ascii="Times New Roman" w:hAnsi="Times New Roman" w:cs="Times New Roman"/>
          <w:sz w:val="28"/>
          <w:szCs w:val="28"/>
        </w:rPr>
        <w:t>п</w:t>
      </w:r>
      <w:r w:rsidR="009C5C06" w:rsidRPr="00351E26">
        <w:rPr>
          <w:rFonts w:ascii="Times New Roman" w:hAnsi="Times New Roman" w:cs="Times New Roman"/>
          <w:sz w:val="28"/>
          <w:szCs w:val="28"/>
        </w:rPr>
        <w:t xml:space="preserve">роцедура выбора </w:t>
      </w:r>
      <w:proofErr w:type="gramStart"/>
      <w:r w:rsidR="009C5C06" w:rsidRPr="00351E2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C5C06" w:rsidRPr="00351E26">
        <w:rPr>
          <w:rFonts w:ascii="Times New Roman" w:hAnsi="Times New Roman" w:cs="Times New Roman"/>
          <w:sz w:val="28"/>
          <w:szCs w:val="28"/>
        </w:rPr>
        <w:t xml:space="preserve"> учебной группы </w:t>
      </w:r>
    </w:p>
    <w:p w:rsidR="009C5C06" w:rsidRPr="00351E26" w:rsidRDefault="00340E6A" w:rsidP="00B14CBB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E26">
        <w:rPr>
          <w:rFonts w:ascii="Times New Roman" w:hAnsi="Times New Roman" w:cs="Times New Roman"/>
          <w:sz w:val="28"/>
          <w:szCs w:val="28"/>
        </w:rPr>
        <w:t>процедура</w:t>
      </w:r>
      <w:r w:rsidR="009C5C06" w:rsidRPr="00351E26">
        <w:rPr>
          <w:rFonts w:ascii="Times New Roman" w:hAnsi="Times New Roman" w:cs="Times New Roman"/>
          <w:sz w:val="28"/>
          <w:szCs w:val="28"/>
        </w:rPr>
        <w:t xml:space="preserve"> перехода из одной группы в другую </w:t>
      </w:r>
    </w:p>
    <w:p w:rsidR="00340E6A" w:rsidRPr="00351E26" w:rsidRDefault="009C5C06" w:rsidP="00B14CBB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E26">
        <w:rPr>
          <w:rFonts w:ascii="Times New Roman" w:hAnsi="Times New Roman" w:cs="Times New Roman"/>
          <w:sz w:val="28"/>
          <w:szCs w:val="28"/>
        </w:rPr>
        <w:t>поряд</w:t>
      </w:r>
      <w:r w:rsidR="00915651" w:rsidRPr="00351E26">
        <w:rPr>
          <w:rFonts w:ascii="Times New Roman" w:hAnsi="Times New Roman" w:cs="Times New Roman"/>
          <w:sz w:val="28"/>
          <w:szCs w:val="28"/>
        </w:rPr>
        <w:t>ок комплектования учебных групп</w:t>
      </w:r>
      <w:r w:rsidRPr="00351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E6A" w:rsidRPr="00351E26" w:rsidRDefault="00915651" w:rsidP="00B14CBB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E26">
        <w:rPr>
          <w:rFonts w:ascii="Times New Roman" w:hAnsi="Times New Roman" w:cs="Times New Roman"/>
          <w:sz w:val="28"/>
          <w:szCs w:val="28"/>
        </w:rPr>
        <w:t>организационные условия</w:t>
      </w:r>
      <w:r w:rsidR="009C5C06" w:rsidRPr="00351E26">
        <w:rPr>
          <w:rFonts w:ascii="Times New Roman" w:hAnsi="Times New Roman" w:cs="Times New Roman"/>
          <w:sz w:val="28"/>
          <w:szCs w:val="28"/>
        </w:rPr>
        <w:t xml:space="preserve"> реализации пото</w:t>
      </w:r>
      <w:r w:rsidRPr="00351E26">
        <w:rPr>
          <w:rFonts w:ascii="Times New Roman" w:hAnsi="Times New Roman" w:cs="Times New Roman"/>
          <w:sz w:val="28"/>
          <w:szCs w:val="28"/>
        </w:rPr>
        <w:t>чно-группового метода обучения</w:t>
      </w:r>
    </w:p>
    <w:p w:rsidR="00340E6A" w:rsidRPr="00351E26" w:rsidRDefault="00915651" w:rsidP="00B14CBB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E26">
        <w:rPr>
          <w:rFonts w:ascii="Times New Roman" w:hAnsi="Times New Roman" w:cs="Times New Roman"/>
          <w:sz w:val="28"/>
          <w:szCs w:val="28"/>
        </w:rPr>
        <w:t>п</w:t>
      </w:r>
      <w:r w:rsidR="009C5C06" w:rsidRPr="00351E26">
        <w:rPr>
          <w:rFonts w:ascii="Times New Roman" w:hAnsi="Times New Roman" w:cs="Times New Roman"/>
          <w:sz w:val="28"/>
          <w:szCs w:val="28"/>
        </w:rPr>
        <w:t>рограммно-методическое обеспечение</w:t>
      </w:r>
      <w:r w:rsidR="009C5C06" w:rsidRPr="00351E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C06" w:rsidRPr="00351E26" w:rsidRDefault="00915651" w:rsidP="00B14CBB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E26">
        <w:rPr>
          <w:rFonts w:ascii="Times New Roman" w:hAnsi="Times New Roman" w:cs="Times New Roman"/>
          <w:sz w:val="28"/>
          <w:szCs w:val="28"/>
        </w:rPr>
        <w:t>организаци</w:t>
      </w:r>
      <w:r w:rsidR="00340E6A" w:rsidRPr="00351E26">
        <w:rPr>
          <w:rFonts w:ascii="Times New Roman" w:hAnsi="Times New Roman" w:cs="Times New Roman"/>
          <w:sz w:val="28"/>
          <w:szCs w:val="28"/>
        </w:rPr>
        <w:t>я</w:t>
      </w:r>
      <w:r w:rsidR="009C5C06" w:rsidRPr="00351E26">
        <w:rPr>
          <w:rFonts w:ascii="Times New Roman" w:hAnsi="Times New Roman" w:cs="Times New Roman"/>
          <w:sz w:val="28"/>
          <w:szCs w:val="28"/>
        </w:rPr>
        <w:t xml:space="preserve"> документального сопровождения поточно-группового обучения</w:t>
      </w:r>
      <w:r w:rsidR="009C5C06" w:rsidRPr="00351E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651" w:rsidRPr="00351E26" w:rsidRDefault="00915651" w:rsidP="009D7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26">
        <w:rPr>
          <w:rFonts w:ascii="Times New Roman" w:hAnsi="Times New Roman" w:cs="Times New Roman"/>
          <w:sz w:val="28"/>
          <w:szCs w:val="28"/>
        </w:rPr>
        <w:t>Поточно-групповое обучение в нашей школе было организовано в параллелях 5-х и 6-х классов. Так,  обучение литературе в 5–</w:t>
      </w:r>
      <w:proofErr w:type="spellStart"/>
      <w:r w:rsidRPr="00351E2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51E26">
        <w:rPr>
          <w:rFonts w:ascii="Times New Roman" w:hAnsi="Times New Roman" w:cs="Times New Roman"/>
          <w:sz w:val="28"/>
          <w:szCs w:val="28"/>
        </w:rPr>
        <w:t xml:space="preserve"> классах осуществлялось в потоках «Литература и театр», «Литература в вопросах», «Литература в образах», обществознанию в 6-х классах «Менеджмент», «Журналистика», «Аналитика». </w:t>
      </w:r>
    </w:p>
    <w:p w:rsidR="009C5C06" w:rsidRPr="00351E26" w:rsidRDefault="009C5C06" w:rsidP="009D7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26">
        <w:rPr>
          <w:rFonts w:ascii="Times New Roman" w:hAnsi="Times New Roman" w:cs="Times New Roman"/>
          <w:sz w:val="28"/>
          <w:szCs w:val="28"/>
        </w:rPr>
        <w:t xml:space="preserve">Педагоги нашей школы работали и создавали свои программы под руководством  научного руководителя </w:t>
      </w:r>
      <w:proofErr w:type="spellStart"/>
      <w:r w:rsidRPr="00351E26">
        <w:rPr>
          <w:rFonts w:ascii="Times New Roman" w:hAnsi="Times New Roman" w:cs="Times New Roman"/>
          <w:sz w:val="28"/>
          <w:szCs w:val="28"/>
        </w:rPr>
        <w:t>Таизовой</w:t>
      </w:r>
      <w:proofErr w:type="spellEnd"/>
      <w:r w:rsidRPr="00351E26">
        <w:rPr>
          <w:rFonts w:ascii="Times New Roman" w:hAnsi="Times New Roman" w:cs="Times New Roman"/>
          <w:sz w:val="28"/>
          <w:szCs w:val="28"/>
        </w:rPr>
        <w:t xml:space="preserve"> О.С. Ни для кого не секрет, что творческий процесс самый сложный. Создавать что-то новое, до недавнего времени неизвестное, что-то свое очень непросто. Поэтому вариантов программ у</w:t>
      </w:r>
      <w:r w:rsidR="009D7D6B">
        <w:rPr>
          <w:rFonts w:ascii="Times New Roman" w:hAnsi="Times New Roman" w:cs="Times New Roman"/>
          <w:sz w:val="28"/>
          <w:szCs w:val="28"/>
        </w:rPr>
        <w:t xml:space="preserve"> </w:t>
      </w:r>
      <w:r w:rsidRPr="00351E26">
        <w:rPr>
          <w:rFonts w:ascii="Times New Roman" w:hAnsi="Times New Roman" w:cs="Times New Roman"/>
          <w:sz w:val="28"/>
          <w:szCs w:val="28"/>
        </w:rPr>
        <w:t>преподавателей было несколько. А выбрать, доработать до основания нужно какую-то одну.</w:t>
      </w:r>
    </w:p>
    <w:p w:rsidR="009C5C06" w:rsidRPr="00351E26" w:rsidRDefault="009C5C06" w:rsidP="00B14C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26">
        <w:rPr>
          <w:rFonts w:ascii="Times New Roman" w:hAnsi="Times New Roman" w:cs="Times New Roman"/>
          <w:sz w:val="28"/>
          <w:szCs w:val="28"/>
        </w:rPr>
        <w:lastRenderedPageBreak/>
        <w:t xml:space="preserve"> Приведу  пример программы потока «Почемучка» или «Литература в вопросах».</w:t>
      </w:r>
    </w:p>
    <w:p w:rsidR="009D7D6B" w:rsidRDefault="009C5C06" w:rsidP="00B14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CBB">
        <w:rPr>
          <w:rFonts w:ascii="Times New Roman" w:hAnsi="Times New Roman" w:cs="Times New Roman"/>
          <w:sz w:val="28"/>
          <w:szCs w:val="28"/>
        </w:rPr>
        <w:t>Поток «Литература в вопросах»</w:t>
      </w:r>
    </w:p>
    <w:p w:rsidR="009C5C06" w:rsidRPr="00B14CBB" w:rsidRDefault="009C5C06" w:rsidP="00B14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CBB">
        <w:rPr>
          <w:rFonts w:ascii="Times New Roman" w:hAnsi="Times New Roman" w:cs="Times New Roman"/>
          <w:sz w:val="28"/>
          <w:szCs w:val="28"/>
        </w:rPr>
        <w:t>Учитель МБОУСОШ№1: Евсина Лариса Георгиевна</w:t>
      </w:r>
    </w:p>
    <w:tbl>
      <w:tblPr>
        <w:tblStyle w:val="a4"/>
        <w:tblW w:w="0" w:type="auto"/>
        <w:tblLook w:val="04A0"/>
      </w:tblPr>
      <w:tblGrid>
        <w:gridCol w:w="2559"/>
        <w:gridCol w:w="4837"/>
        <w:gridCol w:w="1697"/>
        <w:gridCol w:w="1044"/>
      </w:tblGrid>
      <w:tr w:rsidR="009C5C06" w:rsidRPr="009C5C06" w:rsidTr="00E47AE2">
        <w:tc>
          <w:tcPr>
            <w:tcW w:w="0" w:type="auto"/>
          </w:tcPr>
          <w:p w:rsidR="009C5C06" w:rsidRPr="009D7D6B" w:rsidRDefault="009C5C06" w:rsidP="009D7D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D6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результат</w:t>
            </w:r>
          </w:p>
        </w:tc>
        <w:tc>
          <w:tcPr>
            <w:tcW w:w="0" w:type="auto"/>
            <w:gridSpan w:val="3"/>
          </w:tcPr>
          <w:p w:rsidR="009C5C06" w:rsidRPr="009D7D6B" w:rsidRDefault="009C5C06" w:rsidP="00A32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D6B">
              <w:rPr>
                <w:rFonts w:ascii="Times New Roman" w:hAnsi="Times New Roman" w:cs="Times New Roman"/>
                <w:sz w:val="28"/>
                <w:szCs w:val="28"/>
              </w:rPr>
              <w:t>умение зафиксировать неоднозначное поведение героев художественного произведения с целью создания текста рассуждение-размышление</w:t>
            </w:r>
          </w:p>
          <w:p w:rsidR="009C5C06" w:rsidRPr="009D7D6B" w:rsidRDefault="009C5C06" w:rsidP="00A32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C06" w:rsidRPr="009C5C06" w:rsidTr="00E47AE2">
        <w:tc>
          <w:tcPr>
            <w:tcW w:w="0" w:type="auto"/>
          </w:tcPr>
          <w:p w:rsidR="009C5C06" w:rsidRPr="009D7D6B" w:rsidRDefault="009C5C06" w:rsidP="009D7D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D6B">
              <w:rPr>
                <w:rFonts w:ascii="Times New Roman" w:hAnsi="Times New Roman" w:cs="Times New Roman"/>
                <w:b/>
                <w:sz w:val="28"/>
                <w:szCs w:val="28"/>
              </w:rPr>
              <w:t>объект оценивания</w:t>
            </w:r>
          </w:p>
        </w:tc>
        <w:tc>
          <w:tcPr>
            <w:tcW w:w="0" w:type="auto"/>
            <w:gridSpan w:val="3"/>
          </w:tcPr>
          <w:p w:rsidR="009C5C06" w:rsidRPr="009D7D6B" w:rsidRDefault="009C5C06" w:rsidP="00A32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D6B">
              <w:rPr>
                <w:rFonts w:ascii="Times New Roman" w:hAnsi="Times New Roman" w:cs="Times New Roman"/>
                <w:sz w:val="28"/>
                <w:szCs w:val="28"/>
              </w:rPr>
              <w:t>текст рассуждение-размышление</w:t>
            </w:r>
          </w:p>
        </w:tc>
      </w:tr>
      <w:tr w:rsidR="009C5C06" w:rsidRPr="009C5C06" w:rsidTr="00E47AE2">
        <w:tc>
          <w:tcPr>
            <w:tcW w:w="0" w:type="auto"/>
          </w:tcPr>
          <w:p w:rsidR="009C5C06" w:rsidRPr="009D7D6B" w:rsidRDefault="009C5C06" w:rsidP="009D7D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D6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объекту</w:t>
            </w:r>
          </w:p>
        </w:tc>
        <w:tc>
          <w:tcPr>
            <w:tcW w:w="0" w:type="auto"/>
            <w:gridSpan w:val="3"/>
          </w:tcPr>
          <w:p w:rsidR="009C5C06" w:rsidRPr="009D7D6B" w:rsidRDefault="009C5C06" w:rsidP="00A32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D6B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создают текст рассуждение-размышление  с соблюдением его структуры:1.тезис; 2.аргументы; 3.выводы. Тезисом является вопрос учащегося к произведению. Текст содержит систему вопросов и ответов, последовательно дополняющих друг друга. Обязательным условием является:  </w:t>
            </w:r>
          </w:p>
          <w:p w:rsidR="009C5C06" w:rsidRPr="009D7D6B" w:rsidRDefault="009C5C06" w:rsidP="00A32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D6B">
              <w:rPr>
                <w:rFonts w:ascii="Times New Roman" w:hAnsi="Times New Roman" w:cs="Times New Roman"/>
                <w:sz w:val="28"/>
                <w:szCs w:val="28"/>
              </w:rPr>
              <w:t xml:space="preserve">1.наличие вводных слов (по-моему, на мой взгляд, как мне кажется, скорее всего, очевидно и т.д.), </w:t>
            </w:r>
          </w:p>
          <w:p w:rsidR="009C5C06" w:rsidRPr="009D7D6B" w:rsidRDefault="009C5C06" w:rsidP="00A32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D6B">
              <w:rPr>
                <w:rFonts w:ascii="Times New Roman" w:hAnsi="Times New Roman" w:cs="Times New Roman"/>
                <w:sz w:val="28"/>
                <w:szCs w:val="28"/>
              </w:rPr>
              <w:t>2.наличие речевых оборотов (я могу с уверенностью сказать, что</w:t>
            </w:r>
            <w:proofErr w:type="gramStart"/>
            <w:r w:rsidRPr="009D7D6B">
              <w:rPr>
                <w:rFonts w:ascii="Times New Roman" w:hAnsi="Times New Roman" w:cs="Times New Roman"/>
                <w:sz w:val="28"/>
                <w:szCs w:val="28"/>
              </w:rPr>
              <w:t xml:space="preserve">..; </w:t>
            </w:r>
            <w:proofErr w:type="gramEnd"/>
            <w:r w:rsidRPr="009D7D6B">
              <w:rPr>
                <w:rFonts w:ascii="Times New Roman" w:hAnsi="Times New Roman" w:cs="Times New Roman"/>
                <w:sz w:val="28"/>
                <w:szCs w:val="28"/>
              </w:rPr>
              <w:t xml:space="preserve">я полагаю, что…; попытаемся разобраться…; можно сравнить; я согласен  с тем, что…) </w:t>
            </w:r>
          </w:p>
          <w:p w:rsidR="009C5C06" w:rsidRPr="009D7D6B" w:rsidRDefault="009C5C06" w:rsidP="00A32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D6B">
              <w:rPr>
                <w:rFonts w:ascii="Times New Roman" w:hAnsi="Times New Roman" w:cs="Times New Roman"/>
                <w:sz w:val="28"/>
                <w:szCs w:val="28"/>
              </w:rPr>
              <w:t>Текст оформляется в печатном виде формат страницы А</w:t>
            </w:r>
            <w:proofErr w:type="gramStart"/>
            <w:r w:rsidRPr="009D7D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D7D6B">
              <w:rPr>
                <w:rFonts w:ascii="Times New Roman" w:hAnsi="Times New Roman" w:cs="Times New Roman"/>
                <w:sz w:val="28"/>
                <w:szCs w:val="28"/>
              </w:rPr>
              <w:t xml:space="preserve">, шрифт </w:t>
            </w:r>
            <w:r w:rsidRPr="009D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Times</w:t>
            </w:r>
            <w:r w:rsidRPr="009D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Pr="009D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Roman</w:t>
            </w:r>
            <w:r w:rsidRPr="009D7D6B">
              <w:rPr>
                <w:rFonts w:ascii="Times New Roman" w:hAnsi="Times New Roman" w:cs="Times New Roman"/>
                <w:sz w:val="28"/>
                <w:szCs w:val="28"/>
              </w:rPr>
              <w:t xml:space="preserve"> 12 кегль, межстрочный интервал 1,5.  Размер текста от 0,5 до 1 стр.</w:t>
            </w:r>
          </w:p>
          <w:p w:rsidR="009C5C06" w:rsidRPr="009D7D6B" w:rsidRDefault="009C5C06" w:rsidP="00A32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C06" w:rsidRPr="009C5C06" w:rsidTr="00E47AE2">
        <w:tc>
          <w:tcPr>
            <w:tcW w:w="0" w:type="auto"/>
            <w:vMerge w:val="restart"/>
          </w:tcPr>
          <w:p w:rsidR="009C5C06" w:rsidRPr="009D7D6B" w:rsidRDefault="009C5C06" w:rsidP="009D7D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D6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  <w:p w:rsidR="009C5C06" w:rsidRPr="009D7D6B" w:rsidRDefault="009C5C06" w:rsidP="00A32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5C06" w:rsidRPr="009D7D6B" w:rsidRDefault="009C5C06" w:rsidP="00A32D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D6B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0" w:type="auto"/>
          </w:tcPr>
          <w:p w:rsidR="009C5C06" w:rsidRPr="009D7D6B" w:rsidRDefault="009C5C06" w:rsidP="00A32D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D6B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0" w:type="auto"/>
          </w:tcPr>
          <w:p w:rsidR="009C5C06" w:rsidRPr="009D7D6B" w:rsidRDefault="009C5C06" w:rsidP="00A32D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D6B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C5C06" w:rsidRPr="009C5C06" w:rsidTr="00E47AE2">
        <w:tc>
          <w:tcPr>
            <w:tcW w:w="0" w:type="auto"/>
            <w:vMerge/>
          </w:tcPr>
          <w:p w:rsidR="009C5C06" w:rsidRPr="009D7D6B" w:rsidRDefault="009C5C06" w:rsidP="00A32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5C06" w:rsidRPr="009D7D6B" w:rsidRDefault="009C5C06" w:rsidP="00A32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D6B">
              <w:rPr>
                <w:rFonts w:ascii="Times New Roman" w:hAnsi="Times New Roman" w:cs="Times New Roman"/>
                <w:sz w:val="28"/>
                <w:szCs w:val="28"/>
              </w:rPr>
              <w:t xml:space="preserve">1. зафиксированная ситуация является неоднозначной (несоответствие поведения героя общепринятым моральным  правилам поведения в </w:t>
            </w:r>
            <w:r w:rsidRPr="009D7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обществе; противоречивое поведение героя)</w:t>
            </w:r>
          </w:p>
          <w:p w:rsidR="009C5C06" w:rsidRPr="009D7D6B" w:rsidRDefault="009C5C06" w:rsidP="00A32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5C06" w:rsidRPr="009D7D6B" w:rsidRDefault="009C5C06" w:rsidP="00A32D4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  <w:p w:rsidR="009C5C06" w:rsidRPr="009D7D6B" w:rsidRDefault="009C5C06" w:rsidP="00A32D4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D6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</w:tcPr>
          <w:p w:rsidR="009C5C06" w:rsidRPr="009D7D6B" w:rsidRDefault="009C5C06" w:rsidP="00A32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D6B">
              <w:rPr>
                <w:rFonts w:ascii="Times New Roman" w:hAnsi="Times New Roman" w:cs="Times New Roman"/>
                <w:sz w:val="28"/>
                <w:szCs w:val="28"/>
              </w:rPr>
              <w:t>20 б.</w:t>
            </w:r>
          </w:p>
          <w:p w:rsidR="009C5C06" w:rsidRPr="009D7D6B" w:rsidRDefault="009C5C06" w:rsidP="00A32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D6B"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9C5C06" w:rsidRPr="009C5C06" w:rsidTr="00E47AE2">
        <w:tc>
          <w:tcPr>
            <w:tcW w:w="0" w:type="auto"/>
            <w:vMerge/>
          </w:tcPr>
          <w:p w:rsidR="009C5C06" w:rsidRPr="009D7D6B" w:rsidRDefault="009C5C06" w:rsidP="00A32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5C06" w:rsidRPr="009D7D6B" w:rsidRDefault="009C5C06" w:rsidP="00A32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D6B">
              <w:rPr>
                <w:rFonts w:ascii="Times New Roman" w:hAnsi="Times New Roman" w:cs="Times New Roman"/>
                <w:sz w:val="28"/>
                <w:szCs w:val="28"/>
              </w:rPr>
              <w:t>2.наличие 2-3 вариантов оценки поведения героя</w:t>
            </w:r>
          </w:p>
        </w:tc>
        <w:tc>
          <w:tcPr>
            <w:tcW w:w="0" w:type="auto"/>
          </w:tcPr>
          <w:p w:rsidR="009C5C06" w:rsidRPr="009D7D6B" w:rsidRDefault="009C5C06" w:rsidP="00A32D4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D6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9C5C06" w:rsidRPr="009D7D6B" w:rsidRDefault="009C5C06" w:rsidP="00A32D4A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D6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</w:tcPr>
          <w:p w:rsidR="009C5C06" w:rsidRPr="009D7D6B" w:rsidRDefault="009C5C06" w:rsidP="00A32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D6B">
              <w:rPr>
                <w:rFonts w:ascii="Times New Roman" w:hAnsi="Times New Roman" w:cs="Times New Roman"/>
                <w:sz w:val="28"/>
                <w:szCs w:val="28"/>
              </w:rPr>
              <w:t>40б.</w:t>
            </w:r>
          </w:p>
          <w:p w:rsidR="009C5C06" w:rsidRPr="009D7D6B" w:rsidRDefault="009C5C06" w:rsidP="00A32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D6B"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9C5C06" w:rsidRPr="009C5C06" w:rsidTr="00E47AE2">
        <w:tc>
          <w:tcPr>
            <w:tcW w:w="0" w:type="auto"/>
          </w:tcPr>
          <w:p w:rsidR="009C5C06" w:rsidRPr="009D7D6B" w:rsidRDefault="009C5C06" w:rsidP="00A32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C06" w:rsidRPr="009D7D6B" w:rsidRDefault="009C5C06" w:rsidP="00A32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5C06" w:rsidRPr="009D7D6B" w:rsidRDefault="009C5C06" w:rsidP="00A32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5C06" w:rsidRPr="009D7D6B" w:rsidRDefault="009C5C06" w:rsidP="00A32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D6B"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0" w:type="auto"/>
          </w:tcPr>
          <w:p w:rsidR="009C5C06" w:rsidRPr="009D7D6B" w:rsidRDefault="009C5C06" w:rsidP="00A32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D6B">
              <w:rPr>
                <w:rFonts w:ascii="Times New Roman" w:hAnsi="Times New Roman" w:cs="Times New Roman"/>
                <w:sz w:val="28"/>
                <w:szCs w:val="28"/>
              </w:rPr>
              <w:t>60б.</w:t>
            </w:r>
          </w:p>
        </w:tc>
      </w:tr>
      <w:tr w:rsidR="009C5C06" w:rsidRPr="009C5C06" w:rsidTr="00E47AE2">
        <w:tc>
          <w:tcPr>
            <w:tcW w:w="0" w:type="auto"/>
          </w:tcPr>
          <w:p w:rsidR="009C5C06" w:rsidRPr="009D7D6B" w:rsidRDefault="009C5C06" w:rsidP="009D7D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D6B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процедура оценивания</w:t>
            </w:r>
          </w:p>
        </w:tc>
        <w:tc>
          <w:tcPr>
            <w:tcW w:w="0" w:type="auto"/>
          </w:tcPr>
          <w:p w:rsidR="009C5C06" w:rsidRPr="009D7D6B" w:rsidRDefault="009C5C06" w:rsidP="00A32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D6B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зачитывают созданные тексты на контрольном мероприятии </w:t>
            </w:r>
            <w:proofErr w:type="gramStart"/>
            <w:r w:rsidRPr="009D7D6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D7D6B">
              <w:rPr>
                <w:rFonts w:ascii="Times New Roman" w:hAnsi="Times New Roman" w:cs="Times New Roman"/>
                <w:sz w:val="28"/>
                <w:szCs w:val="28"/>
              </w:rPr>
              <w:t>уроке-зачете) по желанию. Учитель оценивает работу по известным учащимся критериям.  Ученики предварительно заполняют лист самооценки. Оценка за работу выводится в соответствие с баллами</w:t>
            </w:r>
          </w:p>
        </w:tc>
        <w:tc>
          <w:tcPr>
            <w:tcW w:w="0" w:type="auto"/>
          </w:tcPr>
          <w:p w:rsidR="009C5C06" w:rsidRPr="009D7D6B" w:rsidRDefault="009C5C06" w:rsidP="00A32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5C06" w:rsidRPr="009D7D6B" w:rsidRDefault="009C5C06" w:rsidP="00A32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D6B">
              <w:rPr>
                <w:rFonts w:ascii="Times New Roman" w:hAnsi="Times New Roman" w:cs="Times New Roman"/>
                <w:sz w:val="28"/>
                <w:szCs w:val="28"/>
              </w:rPr>
              <w:t>60-«5»</w:t>
            </w:r>
          </w:p>
          <w:p w:rsidR="009C5C06" w:rsidRPr="009D7D6B" w:rsidRDefault="009C5C06" w:rsidP="00A32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D6B">
              <w:rPr>
                <w:rFonts w:ascii="Times New Roman" w:hAnsi="Times New Roman" w:cs="Times New Roman"/>
                <w:sz w:val="28"/>
                <w:szCs w:val="28"/>
              </w:rPr>
              <w:t>40б.- 50 б. -«4»</w:t>
            </w:r>
          </w:p>
          <w:p w:rsidR="009C5C06" w:rsidRPr="009D7D6B" w:rsidRDefault="009C5C06" w:rsidP="00A32D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D6B">
              <w:rPr>
                <w:rFonts w:ascii="Times New Roman" w:hAnsi="Times New Roman" w:cs="Times New Roman"/>
                <w:sz w:val="28"/>
                <w:szCs w:val="28"/>
              </w:rPr>
              <w:t>30-20 – «3»</w:t>
            </w:r>
          </w:p>
        </w:tc>
      </w:tr>
    </w:tbl>
    <w:p w:rsidR="009C5C06" w:rsidRPr="009C5C06" w:rsidRDefault="009C5C06" w:rsidP="00A32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5C06" w:rsidRPr="009D7D6B" w:rsidRDefault="009C5C06" w:rsidP="009D7D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6B">
        <w:rPr>
          <w:rFonts w:ascii="Times New Roman" w:hAnsi="Times New Roman" w:cs="Times New Roman"/>
          <w:sz w:val="28"/>
          <w:szCs w:val="28"/>
        </w:rPr>
        <w:t xml:space="preserve">С целью трансляции имеющегося, хоть и небольшого опыта, преподавателями в потоке литература в 5 классе были даны открытые уроки в рамках РМО. Коллеги  отметили активность учащихся на уроке, высокий интерес к изучаемым темам. И как результат качество обученности в потоках составило 72%. Несомненно, что такой результат </w:t>
      </w:r>
      <w:proofErr w:type="gramStart"/>
      <w:r w:rsidR="009D7D6B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9D7D6B">
        <w:rPr>
          <w:rFonts w:ascii="Times New Roman" w:hAnsi="Times New Roman" w:cs="Times New Roman"/>
          <w:sz w:val="28"/>
          <w:szCs w:val="28"/>
        </w:rPr>
        <w:t xml:space="preserve"> достигнут благодаря индивидуальному подходу к обучению учащ</w:t>
      </w:r>
      <w:r w:rsidR="009D7D6B">
        <w:rPr>
          <w:rFonts w:ascii="Times New Roman" w:hAnsi="Times New Roman" w:cs="Times New Roman"/>
          <w:sz w:val="28"/>
          <w:szCs w:val="28"/>
        </w:rPr>
        <w:t>ихся через их собственный выбор.</w:t>
      </w:r>
    </w:p>
    <w:p w:rsidR="009C5C06" w:rsidRPr="009C5C06" w:rsidRDefault="009C5C06" w:rsidP="00A32D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C8C" w:rsidRPr="009C5C06" w:rsidRDefault="00D40C8C" w:rsidP="00A32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40C8C" w:rsidRPr="009C5C06" w:rsidSect="009D7D6B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2769"/>
    <w:multiLevelType w:val="hybridMultilevel"/>
    <w:tmpl w:val="200C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30737"/>
    <w:multiLevelType w:val="hybridMultilevel"/>
    <w:tmpl w:val="CC8836B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58E3642"/>
    <w:multiLevelType w:val="hybridMultilevel"/>
    <w:tmpl w:val="66C85C5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3CFD7BBC"/>
    <w:multiLevelType w:val="hybridMultilevel"/>
    <w:tmpl w:val="2DBAB1EC"/>
    <w:lvl w:ilvl="0" w:tplc="479CB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22885"/>
    <w:multiLevelType w:val="hybridMultilevel"/>
    <w:tmpl w:val="4B6E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C06"/>
    <w:rsid w:val="001913AB"/>
    <w:rsid w:val="00340E6A"/>
    <w:rsid w:val="00351E26"/>
    <w:rsid w:val="0037622D"/>
    <w:rsid w:val="005A0BA0"/>
    <w:rsid w:val="006A0271"/>
    <w:rsid w:val="00915651"/>
    <w:rsid w:val="009C5C06"/>
    <w:rsid w:val="009D7D6B"/>
    <w:rsid w:val="00A32D4A"/>
    <w:rsid w:val="00B14CBB"/>
    <w:rsid w:val="00C72B29"/>
    <w:rsid w:val="00D10A45"/>
    <w:rsid w:val="00D40C8C"/>
    <w:rsid w:val="00DF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C06"/>
    <w:pPr>
      <w:ind w:left="720"/>
      <w:contextualSpacing/>
    </w:pPr>
  </w:style>
  <w:style w:type="table" w:styleId="a4">
    <w:name w:val="Table Grid"/>
    <w:basedOn w:val="a1"/>
    <w:uiPriority w:val="59"/>
    <w:rsid w:val="009C5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81100-827F-41D7-AD97-EE4468FA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2014-08-09T03:10:00Z</dcterms:created>
  <dcterms:modified xsi:type="dcterms:W3CDTF">2014-08-18T03:38:00Z</dcterms:modified>
</cp:coreProperties>
</file>